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34436BB7" w14:textId="77777777" w:rsidR="00E336B1" w:rsidRDefault="00000000">
      <w:pPr>
        <w:jc w:val="center"/>
        <w:rPr>
          <w:rFonts w:ascii="ABeeZee" w:eastAsia="ABeeZee" w:hAnsi="ABeeZee" w:cs="ABeeZee"/>
          <w:b/>
          <w:sz w:val="26"/>
          <w:szCs w:val="26"/>
        </w:rPr>
      </w:pPr>
      <w:r>
        <w:rPr>
          <w:rFonts w:ascii="ABeeZee" w:eastAsia="ABeeZee" w:hAnsi="ABeeZee" w:cs="ABeeZee"/>
          <w:b/>
          <w:noProof/>
          <w:sz w:val="26"/>
          <w:szCs w:val="26"/>
        </w:rPr>
        <w:drawing>
          <wp:inline distT="114300" distB="114300" distL="114300" distR="114300" wp14:anchorId="3DF8356F" wp14:editId="7626BE5C">
            <wp:extent cx="5848350" cy="14859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r="6969"/>
                    <a:stretch>
                      <a:fillRect/>
                    </a:stretch>
                  </pic:blipFill>
                  <pic:spPr>
                    <a:xfrm>
                      <a:off x="0" y="0"/>
                      <a:ext cx="5848350" cy="1485900"/>
                    </a:xfrm>
                    <a:prstGeom prst="rect">
                      <a:avLst/>
                    </a:prstGeom>
                    <a:ln/>
                  </pic:spPr>
                </pic:pic>
              </a:graphicData>
            </a:graphic>
          </wp:inline>
        </w:drawing>
      </w:r>
    </w:p>
    <w:p w14:paraId="19881882" w14:textId="7CDC5A3A" w:rsidR="00E336B1" w:rsidRDefault="00000000">
      <w:pPr>
        <w:rPr>
          <w:rFonts w:ascii="ABeeZee" w:eastAsia="ABeeZee" w:hAnsi="ABeeZee" w:cs="ABeeZee"/>
          <w:b/>
          <w:sz w:val="26"/>
          <w:szCs w:val="26"/>
          <w:highlight w:val="yellow"/>
        </w:rPr>
      </w:pPr>
      <w:r>
        <w:rPr>
          <w:rFonts w:ascii="ABeeZee" w:eastAsia="ABeeZee" w:hAnsi="ABeeZee" w:cs="ABeeZee"/>
          <w:b/>
          <w:sz w:val="26"/>
          <w:szCs w:val="26"/>
        </w:rPr>
        <w:t xml:space="preserve">24-25 Lesson Plan </w:t>
      </w:r>
      <w:r>
        <w:rPr>
          <w:rFonts w:ascii="ABeeZee" w:eastAsia="ABeeZee" w:hAnsi="ABeeZee" w:cs="ABeeZee"/>
          <w:b/>
          <w:sz w:val="26"/>
          <w:szCs w:val="26"/>
        </w:rPr>
        <w:tab/>
      </w:r>
      <w:r>
        <w:rPr>
          <w:rFonts w:ascii="ABeeZee" w:eastAsia="ABeeZee" w:hAnsi="ABeeZee" w:cs="ABeeZee"/>
          <w:b/>
          <w:sz w:val="26"/>
          <w:szCs w:val="26"/>
        </w:rPr>
        <w:tab/>
      </w:r>
      <w:r>
        <w:rPr>
          <w:rFonts w:ascii="ABeeZee" w:eastAsia="ABeeZee" w:hAnsi="ABeeZee" w:cs="ABeeZee"/>
          <w:b/>
          <w:sz w:val="26"/>
          <w:szCs w:val="26"/>
        </w:rPr>
        <w:tab/>
        <w:t>Teacher</w:t>
      </w:r>
      <w:r>
        <w:rPr>
          <w:rFonts w:ascii="ABeeZee" w:eastAsia="ABeeZee" w:hAnsi="ABeeZee" w:cs="ABeeZee"/>
          <w:b/>
          <w:sz w:val="26"/>
          <w:szCs w:val="26"/>
        </w:rPr>
        <w:tab/>
      </w:r>
      <w:r>
        <w:rPr>
          <w:rFonts w:ascii="ABeeZee" w:eastAsia="ABeeZee" w:hAnsi="ABeeZee" w:cs="ABeeZee"/>
          <w:b/>
          <w:sz w:val="26"/>
          <w:szCs w:val="26"/>
        </w:rPr>
        <w:tab/>
      </w:r>
      <w:r>
        <w:rPr>
          <w:rFonts w:ascii="ABeeZee" w:eastAsia="ABeeZee" w:hAnsi="ABeeZee" w:cs="ABeeZee"/>
          <w:b/>
          <w:sz w:val="26"/>
          <w:szCs w:val="26"/>
        </w:rPr>
        <w:tab/>
        <w:t>Subject:</w:t>
      </w:r>
      <w:r>
        <w:rPr>
          <w:rFonts w:ascii="ABeeZee" w:eastAsia="ABeeZee" w:hAnsi="ABeeZee" w:cs="ABeeZee"/>
          <w:b/>
          <w:sz w:val="26"/>
          <w:szCs w:val="26"/>
          <w:highlight w:val="yellow"/>
        </w:rPr>
        <w:t xml:space="preserve"> </w:t>
      </w:r>
      <w:r w:rsidR="00017AC3">
        <w:rPr>
          <w:rFonts w:ascii="ABeeZee" w:eastAsia="ABeeZee" w:hAnsi="ABeeZee" w:cs="ABeeZee"/>
          <w:b/>
          <w:sz w:val="26"/>
          <w:szCs w:val="26"/>
          <w:highlight w:val="yellow"/>
        </w:rPr>
        <w:t>Sociology</w:t>
      </w:r>
    </w:p>
    <w:tbl>
      <w:tblPr>
        <w:tblStyle w:val="a"/>
        <w:tblW w:w="14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40"/>
        <w:gridCol w:w="3090"/>
        <w:gridCol w:w="3090"/>
        <w:gridCol w:w="3830"/>
        <w:gridCol w:w="2700"/>
      </w:tblGrid>
      <w:tr w:rsidR="00E336B1" w14:paraId="1D270949" w14:textId="77777777" w:rsidTr="00F75504">
        <w:tc>
          <w:tcPr>
            <w:tcW w:w="2040" w:type="dxa"/>
            <w:shd w:val="clear" w:color="auto" w:fill="auto"/>
            <w:tcMar>
              <w:top w:w="100" w:type="dxa"/>
              <w:left w:w="100" w:type="dxa"/>
              <w:bottom w:w="100" w:type="dxa"/>
              <w:right w:w="100" w:type="dxa"/>
            </w:tcMar>
          </w:tcPr>
          <w:p w14:paraId="15210294" w14:textId="77777777" w:rsidR="00E336B1" w:rsidRDefault="00000000">
            <w:pPr>
              <w:widowControl w:val="0"/>
              <w:pBdr>
                <w:top w:val="nil"/>
                <w:left w:val="nil"/>
                <w:bottom w:val="nil"/>
                <w:right w:val="nil"/>
                <w:between w:val="nil"/>
              </w:pBdr>
              <w:spacing w:line="240" w:lineRule="auto"/>
              <w:rPr>
                <w:rFonts w:ascii="Tahoma" w:eastAsia="Tahoma" w:hAnsi="Tahoma" w:cs="Tahoma"/>
                <w:b/>
                <w:sz w:val="24"/>
                <w:szCs w:val="24"/>
              </w:rPr>
            </w:pPr>
            <w:r>
              <w:rPr>
                <w:rFonts w:ascii="Tahoma" w:eastAsia="Tahoma" w:hAnsi="Tahoma" w:cs="Tahoma"/>
                <w:b/>
                <w:sz w:val="24"/>
                <w:szCs w:val="24"/>
              </w:rPr>
              <w:t xml:space="preserve">Week of: </w:t>
            </w:r>
          </w:p>
          <w:p w14:paraId="2E6CA8F4" w14:textId="77777777" w:rsidR="00E336B1" w:rsidRDefault="00000000">
            <w:pPr>
              <w:widowControl w:val="0"/>
              <w:pBdr>
                <w:top w:val="nil"/>
                <w:left w:val="nil"/>
                <w:bottom w:val="nil"/>
                <w:right w:val="nil"/>
                <w:between w:val="nil"/>
              </w:pBdr>
              <w:spacing w:line="240" w:lineRule="auto"/>
              <w:rPr>
                <w:rFonts w:ascii="Tahoma" w:eastAsia="Tahoma" w:hAnsi="Tahoma" w:cs="Tahoma"/>
                <w:b/>
                <w:sz w:val="24"/>
                <w:szCs w:val="24"/>
              </w:rPr>
            </w:pPr>
            <w:r>
              <w:rPr>
                <w:rFonts w:ascii="Tahoma" w:eastAsia="Tahoma" w:hAnsi="Tahoma" w:cs="Tahoma"/>
                <w:b/>
                <w:sz w:val="24"/>
                <w:szCs w:val="24"/>
                <w:highlight w:val="yellow"/>
              </w:rPr>
              <w:t>DATE</w:t>
            </w:r>
          </w:p>
        </w:tc>
        <w:tc>
          <w:tcPr>
            <w:tcW w:w="3090" w:type="dxa"/>
            <w:shd w:val="clear" w:color="auto" w:fill="auto"/>
            <w:tcMar>
              <w:top w:w="100" w:type="dxa"/>
              <w:left w:w="100" w:type="dxa"/>
              <w:bottom w:w="100" w:type="dxa"/>
              <w:right w:w="100" w:type="dxa"/>
            </w:tcMar>
          </w:tcPr>
          <w:p w14:paraId="199A7388" w14:textId="77777777" w:rsidR="00E336B1" w:rsidRDefault="00000000">
            <w:pPr>
              <w:widowControl w:val="0"/>
              <w:pBdr>
                <w:top w:val="nil"/>
                <w:left w:val="nil"/>
                <w:bottom w:val="nil"/>
                <w:right w:val="nil"/>
                <w:between w:val="nil"/>
              </w:pBdr>
              <w:spacing w:line="240" w:lineRule="auto"/>
              <w:jc w:val="center"/>
              <w:rPr>
                <w:rFonts w:ascii="Tahoma" w:eastAsia="Tahoma" w:hAnsi="Tahoma" w:cs="Tahoma"/>
                <w:b/>
                <w:sz w:val="24"/>
                <w:szCs w:val="24"/>
              </w:rPr>
            </w:pPr>
            <w:r>
              <w:rPr>
                <w:rFonts w:ascii="Tahoma" w:eastAsia="Tahoma" w:hAnsi="Tahoma" w:cs="Tahoma"/>
                <w:b/>
                <w:sz w:val="24"/>
                <w:szCs w:val="24"/>
              </w:rPr>
              <w:t>Monday</w:t>
            </w:r>
          </w:p>
        </w:tc>
        <w:tc>
          <w:tcPr>
            <w:tcW w:w="3090" w:type="dxa"/>
            <w:shd w:val="clear" w:color="auto" w:fill="auto"/>
            <w:tcMar>
              <w:top w:w="100" w:type="dxa"/>
              <w:left w:w="100" w:type="dxa"/>
              <w:bottom w:w="100" w:type="dxa"/>
              <w:right w:w="100" w:type="dxa"/>
            </w:tcMar>
          </w:tcPr>
          <w:p w14:paraId="554EE88B" w14:textId="77777777" w:rsidR="00E336B1" w:rsidRDefault="00000000">
            <w:pPr>
              <w:widowControl w:val="0"/>
              <w:pBdr>
                <w:top w:val="nil"/>
                <w:left w:val="nil"/>
                <w:bottom w:val="nil"/>
                <w:right w:val="nil"/>
                <w:between w:val="nil"/>
              </w:pBdr>
              <w:spacing w:line="240" w:lineRule="auto"/>
              <w:jc w:val="center"/>
              <w:rPr>
                <w:rFonts w:ascii="Tahoma" w:eastAsia="Tahoma" w:hAnsi="Tahoma" w:cs="Tahoma"/>
                <w:b/>
                <w:sz w:val="24"/>
                <w:szCs w:val="24"/>
              </w:rPr>
            </w:pPr>
            <w:r>
              <w:rPr>
                <w:rFonts w:ascii="Tahoma" w:eastAsia="Tahoma" w:hAnsi="Tahoma" w:cs="Tahoma"/>
                <w:b/>
                <w:sz w:val="24"/>
                <w:szCs w:val="24"/>
              </w:rPr>
              <w:t>Tuesday</w:t>
            </w:r>
          </w:p>
        </w:tc>
        <w:tc>
          <w:tcPr>
            <w:tcW w:w="3830" w:type="dxa"/>
            <w:shd w:val="clear" w:color="auto" w:fill="auto"/>
            <w:tcMar>
              <w:top w:w="100" w:type="dxa"/>
              <w:left w:w="100" w:type="dxa"/>
              <w:bottom w:w="100" w:type="dxa"/>
              <w:right w:w="100" w:type="dxa"/>
            </w:tcMar>
          </w:tcPr>
          <w:p w14:paraId="4F3C08EB" w14:textId="77777777" w:rsidR="00E336B1" w:rsidRDefault="00000000">
            <w:pPr>
              <w:widowControl w:val="0"/>
              <w:pBdr>
                <w:top w:val="nil"/>
                <w:left w:val="nil"/>
                <w:bottom w:val="nil"/>
                <w:right w:val="nil"/>
                <w:between w:val="nil"/>
              </w:pBdr>
              <w:spacing w:line="240" w:lineRule="auto"/>
              <w:jc w:val="center"/>
              <w:rPr>
                <w:rFonts w:ascii="Tahoma" w:eastAsia="Tahoma" w:hAnsi="Tahoma" w:cs="Tahoma"/>
                <w:b/>
                <w:sz w:val="24"/>
                <w:szCs w:val="24"/>
              </w:rPr>
            </w:pPr>
            <w:r>
              <w:rPr>
                <w:rFonts w:ascii="Tahoma" w:eastAsia="Tahoma" w:hAnsi="Tahoma" w:cs="Tahoma"/>
                <w:b/>
                <w:sz w:val="24"/>
                <w:szCs w:val="24"/>
              </w:rPr>
              <w:t>Wed./Thurs.</w:t>
            </w:r>
          </w:p>
        </w:tc>
        <w:tc>
          <w:tcPr>
            <w:tcW w:w="2700" w:type="dxa"/>
            <w:shd w:val="clear" w:color="auto" w:fill="auto"/>
            <w:tcMar>
              <w:top w:w="100" w:type="dxa"/>
              <w:left w:w="100" w:type="dxa"/>
              <w:bottom w:w="100" w:type="dxa"/>
              <w:right w:w="100" w:type="dxa"/>
            </w:tcMar>
          </w:tcPr>
          <w:p w14:paraId="4D2EF2D7" w14:textId="77777777" w:rsidR="00E336B1" w:rsidRDefault="00000000">
            <w:pPr>
              <w:widowControl w:val="0"/>
              <w:pBdr>
                <w:top w:val="nil"/>
                <w:left w:val="nil"/>
                <w:bottom w:val="nil"/>
                <w:right w:val="nil"/>
                <w:between w:val="nil"/>
              </w:pBdr>
              <w:spacing w:line="240" w:lineRule="auto"/>
              <w:jc w:val="center"/>
              <w:rPr>
                <w:rFonts w:ascii="Tahoma" w:eastAsia="Tahoma" w:hAnsi="Tahoma" w:cs="Tahoma"/>
                <w:b/>
                <w:sz w:val="24"/>
                <w:szCs w:val="24"/>
              </w:rPr>
            </w:pPr>
            <w:r>
              <w:rPr>
                <w:rFonts w:ascii="Tahoma" w:eastAsia="Tahoma" w:hAnsi="Tahoma" w:cs="Tahoma"/>
                <w:b/>
                <w:sz w:val="24"/>
                <w:szCs w:val="24"/>
              </w:rPr>
              <w:t>Friday</w:t>
            </w:r>
          </w:p>
        </w:tc>
      </w:tr>
      <w:tr w:rsidR="00E336B1" w14:paraId="05CA2E94" w14:textId="77777777" w:rsidTr="00F75504">
        <w:trPr>
          <w:trHeight w:val="393"/>
        </w:trPr>
        <w:tc>
          <w:tcPr>
            <w:tcW w:w="2040" w:type="dxa"/>
            <w:shd w:val="clear" w:color="auto" w:fill="auto"/>
            <w:tcMar>
              <w:top w:w="100" w:type="dxa"/>
              <w:left w:w="100" w:type="dxa"/>
              <w:bottom w:w="100" w:type="dxa"/>
              <w:right w:w="100" w:type="dxa"/>
            </w:tcMar>
          </w:tcPr>
          <w:p w14:paraId="7D9BED90" w14:textId="6580679F" w:rsidR="00E336B1" w:rsidRDefault="00F75504">
            <w:pPr>
              <w:widowControl w:val="0"/>
              <w:pBdr>
                <w:top w:val="nil"/>
                <w:left w:val="nil"/>
                <w:bottom w:val="nil"/>
                <w:right w:val="nil"/>
                <w:between w:val="nil"/>
              </w:pBdr>
              <w:spacing w:line="240" w:lineRule="auto"/>
              <w:rPr>
                <w:rFonts w:ascii="Tahoma" w:eastAsia="Tahoma" w:hAnsi="Tahoma" w:cs="Tahoma"/>
                <w:b/>
                <w:sz w:val="24"/>
                <w:szCs w:val="24"/>
              </w:rPr>
            </w:pPr>
            <w:r>
              <w:rPr>
                <w:rFonts w:ascii="Tahoma" w:eastAsia="Tahoma" w:hAnsi="Tahoma" w:cs="Tahoma"/>
                <w:b/>
                <w:sz w:val="24"/>
                <w:szCs w:val="24"/>
              </w:rPr>
              <w:t>TEKS</w:t>
            </w:r>
          </w:p>
        </w:tc>
        <w:tc>
          <w:tcPr>
            <w:tcW w:w="3090" w:type="dxa"/>
            <w:shd w:val="clear" w:color="auto" w:fill="auto"/>
            <w:tcMar>
              <w:top w:w="100" w:type="dxa"/>
              <w:left w:w="100" w:type="dxa"/>
              <w:bottom w:w="100" w:type="dxa"/>
              <w:right w:w="100" w:type="dxa"/>
            </w:tcMar>
          </w:tcPr>
          <w:p w14:paraId="316EC064" w14:textId="77777777" w:rsidR="00F75504" w:rsidRPr="00F75504" w:rsidRDefault="00F75504" w:rsidP="00F75504">
            <w:pPr>
              <w:widowControl w:val="0"/>
              <w:spacing w:after="240" w:line="237" w:lineRule="auto"/>
              <w:ind w:left="720" w:hanging="360"/>
              <w:rPr>
                <w:rFonts w:ascii="Tahoma" w:eastAsia="Tahoma" w:hAnsi="Tahoma" w:cs="Tahoma"/>
                <w:sz w:val="24"/>
                <w:szCs w:val="24"/>
                <w:lang w:val="en-US"/>
              </w:rPr>
            </w:pPr>
            <w:r w:rsidRPr="00F75504">
              <w:rPr>
                <w:rFonts w:ascii="Tahoma" w:eastAsia="Tahoma" w:hAnsi="Tahoma" w:cs="Tahoma"/>
                <w:sz w:val="24"/>
                <w:szCs w:val="24"/>
                <w:lang w:val="en-US"/>
              </w:rPr>
              <w:t>113.46.c.1</w:t>
            </w:r>
          </w:p>
          <w:p w14:paraId="00D784F0" w14:textId="77777777" w:rsidR="00F75504" w:rsidRPr="00F75504" w:rsidRDefault="00F75504" w:rsidP="00F75504">
            <w:pPr>
              <w:widowControl w:val="0"/>
              <w:spacing w:after="240" w:line="237" w:lineRule="auto"/>
              <w:ind w:left="720" w:hanging="360"/>
              <w:rPr>
                <w:rFonts w:ascii="Tahoma" w:eastAsia="Tahoma" w:hAnsi="Tahoma" w:cs="Tahoma"/>
                <w:sz w:val="24"/>
                <w:szCs w:val="24"/>
                <w:lang w:val="en-US"/>
              </w:rPr>
            </w:pPr>
            <w:r w:rsidRPr="00F75504">
              <w:rPr>
                <w:rFonts w:ascii="Tahoma" w:eastAsia="Tahoma" w:hAnsi="Tahoma" w:cs="Tahoma"/>
                <w:sz w:val="24"/>
                <w:szCs w:val="24"/>
                <w:lang w:val="en-US"/>
              </w:rPr>
              <w:t>(1) Foundations of sociology. The student understands the theoretical perspectives of the historical interpretations of human social development. The student is expected to:</w:t>
            </w:r>
          </w:p>
          <w:p w14:paraId="67139F09" w14:textId="01B17276" w:rsidR="00F75504" w:rsidRPr="00F75504" w:rsidRDefault="00F75504" w:rsidP="00F75504">
            <w:pPr>
              <w:widowControl w:val="0"/>
              <w:numPr>
                <w:ilvl w:val="0"/>
                <w:numId w:val="6"/>
              </w:numPr>
              <w:spacing w:after="240" w:line="237" w:lineRule="auto"/>
              <w:rPr>
                <w:rFonts w:ascii="Tahoma" w:eastAsia="Tahoma" w:hAnsi="Tahoma" w:cs="Tahoma"/>
                <w:sz w:val="24"/>
                <w:szCs w:val="24"/>
                <w:lang w:val="en-US"/>
              </w:rPr>
            </w:pPr>
            <w:r w:rsidRPr="00F75504">
              <w:rPr>
                <w:rFonts w:ascii="Tahoma" w:eastAsia="Tahoma" w:hAnsi="Tahoma" w:cs="Tahoma"/>
                <w:sz w:val="24"/>
                <w:szCs w:val="24"/>
                <w:lang w:val="en-US"/>
              </w:rPr>
              <w:t xml:space="preserve">(A) describe the development of the field of </w:t>
            </w:r>
            <w:r w:rsidR="00C97303" w:rsidRPr="00F75504">
              <w:rPr>
                <w:rFonts w:ascii="Tahoma" w:eastAsia="Tahoma" w:hAnsi="Tahoma" w:cs="Tahoma"/>
                <w:sz w:val="24"/>
                <w:szCs w:val="24"/>
                <w:lang w:val="en-US"/>
              </w:rPr>
              <w:t>sociology.</w:t>
            </w:r>
          </w:p>
          <w:p w14:paraId="61F5A86B" w14:textId="76C910C8" w:rsidR="00E336B1" w:rsidRDefault="00F75504" w:rsidP="00F75504">
            <w:pPr>
              <w:widowControl w:val="0"/>
              <w:spacing w:after="240" w:line="237" w:lineRule="auto"/>
              <w:ind w:left="720" w:hanging="360"/>
              <w:rPr>
                <w:rFonts w:ascii="Tahoma" w:eastAsia="Tahoma" w:hAnsi="Tahoma" w:cs="Tahoma"/>
                <w:sz w:val="24"/>
                <w:szCs w:val="24"/>
              </w:rPr>
            </w:pPr>
            <w:r w:rsidRPr="00F75504">
              <w:rPr>
                <w:rFonts w:ascii="Tahoma" w:eastAsia="Tahoma" w:hAnsi="Tahoma" w:cs="Tahoma"/>
                <w:sz w:val="24"/>
                <w:szCs w:val="24"/>
                <w:lang w:val="en-US"/>
              </w:rPr>
              <w:t xml:space="preserve">(B) identify leading sociologists in the field of social science, including Auguste Comte, Emile Durkheim, </w:t>
            </w:r>
            <w:r w:rsidRPr="00F75504">
              <w:rPr>
                <w:rFonts w:ascii="Tahoma" w:eastAsia="Tahoma" w:hAnsi="Tahoma" w:cs="Tahoma"/>
                <w:sz w:val="24"/>
                <w:szCs w:val="24"/>
                <w:lang w:val="en-US"/>
              </w:rPr>
              <w:lastRenderedPageBreak/>
              <w:t>Herbert Spencer,</w:t>
            </w:r>
          </w:p>
        </w:tc>
        <w:tc>
          <w:tcPr>
            <w:tcW w:w="3090" w:type="dxa"/>
            <w:shd w:val="clear" w:color="auto" w:fill="auto"/>
            <w:tcMar>
              <w:top w:w="100" w:type="dxa"/>
              <w:left w:w="100" w:type="dxa"/>
              <w:bottom w:w="100" w:type="dxa"/>
              <w:right w:w="100" w:type="dxa"/>
            </w:tcMar>
          </w:tcPr>
          <w:p w14:paraId="1A95BF45" w14:textId="77777777" w:rsidR="00F75504" w:rsidRPr="00F75504" w:rsidRDefault="00F75504" w:rsidP="00F75504">
            <w:pPr>
              <w:widowControl w:val="0"/>
              <w:spacing w:after="240" w:line="237" w:lineRule="auto"/>
              <w:ind w:left="720" w:hanging="360"/>
              <w:rPr>
                <w:rFonts w:ascii="Tahoma" w:eastAsia="Tahoma" w:hAnsi="Tahoma" w:cs="Tahoma"/>
                <w:sz w:val="24"/>
                <w:szCs w:val="24"/>
                <w:lang w:val="en-US"/>
              </w:rPr>
            </w:pPr>
            <w:r w:rsidRPr="00F75504">
              <w:rPr>
                <w:rFonts w:ascii="Tahoma" w:eastAsia="Tahoma" w:hAnsi="Tahoma" w:cs="Tahoma"/>
                <w:sz w:val="24"/>
                <w:szCs w:val="24"/>
                <w:lang w:val="en-US"/>
              </w:rPr>
              <w:lastRenderedPageBreak/>
              <w:t>113.46.c.1</w:t>
            </w:r>
          </w:p>
          <w:p w14:paraId="7DD78238" w14:textId="77777777" w:rsidR="00F75504" w:rsidRPr="00F75504" w:rsidRDefault="00F75504" w:rsidP="00F75504">
            <w:pPr>
              <w:widowControl w:val="0"/>
              <w:spacing w:after="240" w:line="237" w:lineRule="auto"/>
              <w:ind w:left="720" w:hanging="360"/>
              <w:rPr>
                <w:rFonts w:ascii="Tahoma" w:eastAsia="Tahoma" w:hAnsi="Tahoma" w:cs="Tahoma"/>
                <w:sz w:val="24"/>
                <w:szCs w:val="24"/>
                <w:lang w:val="en-US"/>
              </w:rPr>
            </w:pPr>
            <w:r w:rsidRPr="00F75504">
              <w:rPr>
                <w:rFonts w:ascii="Tahoma" w:eastAsia="Tahoma" w:hAnsi="Tahoma" w:cs="Tahoma"/>
                <w:sz w:val="24"/>
                <w:szCs w:val="24"/>
                <w:lang w:val="en-US"/>
              </w:rPr>
              <w:t>(1) Foundations of sociology. The student understands the theoretical perspectives of the historical interpretations of human social development. The student is expected to:</w:t>
            </w:r>
          </w:p>
          <w:p w14:paraId="4FAB9B79" w14:textId="5C87EDFE" w:rsidR="00F75504" w:rsidRPr="00F75504" w:rsidRDefault="00F75504" w:rsidP="00F75504">
            <w:pPr>
              <w:widowControl w:val="0"/>
              <w:numPr>
                <w:ilvl w:val="0"/>
                <w:numId w:val="6"/>
              </w:numPr>
              <w:spacing w:after="240" w:line="237" w:lineRule="auto"/>
              <w:rPr>
                <w:rFonts w:ascii="Tahoma" w:eastAsia="Tahoma" w:hAnsi="Tahoma" w:cs="Tahoma"/>
                <w:sz w:val="24"/>
                <w:szCs w:val="24"/>
                <w:lang w:val="en-US"/>
              </w:rPr>
            </w:pPr>
            <w:r w:rsidRPr="00F75504">
              <w:rPr>
                <w:rFonts w:ascii="Tahoma" w:eastAsia="Tahoma" w:hAnsi="Tahoma" w:cs="Tahoma"/>
                <w:sz w:val="24"/>
                <w:szCs w:val="24"/>
                <w:lang w:val="en-US"/>
              </w:rPr>
              <w:t xml:space="preserve">(A) describe the development of the field of </w:t>
            </w:r>
            <w:r w:rsidR="00C97303" w:rsidRPr="00F75504">
              <w:rPr>
                <w:rFonts w:ascii="Tahoma" w:eastAsia="Tahoma" w:hAnsi="Tahoma" w:cs="Tahoma"/>
                <w:sz w:val="24"/>
                <w:szCs w:val="24"/>
                <w:lang w:val="en-US"/>
              </w:rPr>
              <w:t>sociology.</w:t>
            </w:r>
          </w:p>
          <w:p w14:paraId="284AFB7F" w14:textId="057857FD" w:rsidR="00E336B1" w:rsidRDefault="00F75504" w:rsidP="00F75504">
            <w:pPr>
              <w:widowControl w:val="0"/>
              <w:spacing w:after="240" w:line="237" w:lineRule="auto"/>
              <w:ind w:left="720" w:hanging="360"/>
              <w:rPr>
                <w:rFonts w:ascii="Tahoma" w:eastAsia="Tahoma" w:hAnsi="Tahoma" w:cs="Tahoma"/>
                <w:sz w:val="24"/>
                <w:szCs w:val="24"/>
              </w:rPr>
            </w:pPr>
            <w:r w:rsidRPr="00F75504">
              <w:rPr>
                <w:rFonts w:ascii="Tahoma" w:eastAsia="Tahoma" w:hAnsi="Tahoma" w:cs="Tahoma"/>
                <w:sz w:val="24"/>
                <w:szCs w:val="24"/>
                <w:lang w:val="en-US"/>
              </w:rPr>
              <w:t xml:space="preserve">(B) identify leading sociologists in the field of social science, including Auguste Comte, Emile Durkheim, </w:t>
            </w:r>
            <w:r w:rsidRPr="00F75504">
              <w:rPr>
                <w:rFonts w:ascii="Tahoma" w:eastAsia="Tahoma" w:hAnsi="Tahoma" w:cs="Tahoma"/>
                <w:sz w:val="24"/>
                <w:szCs w:val="24"/>
                <w:lang w:val="en-US"/>
              </w:rPr>
              <w:lastRenderedPageBreak/>
              <w:t>Herbert Spencer,</w:t>
            </w:r>
          </w:p>
        </w:tc>
        <w:tc>
          <w:tcPr>
            <w:tcW w:w="3830" w:type="dxa"/>
            <w:shd w:val="clear" w:color="auto" w:fill="auto"/>
            <w:tcMar>
              <w:top w:w="100" w:type="dxa"/>
              <w:left w:w="100" w:type="dxa"/>
              <w:bottom w:w="100" w:type="dxa"/>
              <w:right w:w="100" w:type="dxa"/>
            </w:tcMar>
          </w:tcPr>
          <w:p w14:paraId="74D42F04" w14:textId="77777777" w:rsidR="00F75504" w:rsidRPr="00F75504" w:rsidRDefault="00F75504" w:rsidP="00F75504">
            <w:pPr>
              <w:widowControl w:val="0"/>
              <w:spacing w:after="240" w:line="237" w:lineRule="auto"/>
              <w:ind w:left="720" w:hanging="360"/>
              <w:rPr>
                <w:rFonts w:ascii="Tahoma" w:eastAsia="Tahoma" w:hAnsi="Tahoma" w:cs="Tahoma"/>
                <w:sz w:val="24"/>
                <w:szCs w:val="24"/>
                <w:lang w:val="en-US"/>
              </w:rPr>
            </w:pPr>
            <w:r w:rsidRPr="00F75504">
              <w:rPr>
                <w:rFonts w:ascii="Tahoma" w:eastAsia="Tahoma" w:hAnsi="Tahoma" w:cs="Tahoma"/>
                <w:sz w:val="24"/>
                <w:szCs w:val="24"/>
                <w:lang w:val="en-US"/>
              </w:rPr>
              <w:lastRenderedPageBreak/>
              <w:t>113.46.c.1</w:t>
            </w:r>
          </w:p>
          <w:p w14:paraId="0B1CAFCE" w14:textId="77777777" w:rsidR="00F75504" w:rsidRPr="00F75504" w:rsidRDefault="00F75504" w:rsidP="00F75504">
            <w:pPr>
              <w:widowControl w:val="0"/>
              <w:spacing w:after="240" w:line="237" w:lineRule="auto"/>
              <w:ind w:left="720" w:hanging="360"/>
              <w:rPr>
                <w:rFonts w:ascii="Tahoma" w:eastAsia="Tahoma" w:hAnsi="Tahoma" w:cs="Tahoma"/>
                <w:sz w:val="24"/>
                <w:szCs w:val="24"/>
                <w:lang w:val="en-US"/>
              </w:rPr>
            </w:pPr>
            <w:r w:rsidRPr="00F75504">
              <w:rPr>
                <w:rFonts w:ascii="Tahoma" w:eastAsia="Tahoma" w:hAnsi="Tahoma" w:cs="Tahoma"/>
                <w:sz w:val="24"/>
                <w:szCs w:val="24"/>
                <w:lang w:val="en-US"/>
              </w:rPr>
              <w:t>(1) Foundations of sociology. The student understands the theoretical perspectives of the historical interpretations of human social development. The student is expected to:</w:t>
            </w:r>
          </w:p>
          <w:p w14:paraId="66913558" w14:textId="36539067" w:rsidR="00F75504" w:rsidRPr="00F75504" w:rsidRDefault="00F75504" w:rsidP="00F75504">
            <w:pPr>
              <w:widowControl w:val="0"/>
              <w:numPr>
                <w:ilvl w:val="0"/>
                <w:numId w:val="6"/>
              </w:numPr>
              <w:spacing w:after="240" w:line="237" w:lineRule="auto"/>
              <w:rPr>
                <w:rFonts w:ascii="Tahoma" w:eastAsia="Tahoma" w:hAnsi="Tahoma" w:cs="Tahoma"/>
                <w:sz w:val="24"/>
                <w:szCs w:val="24"/>
                <w:lang w:val="en-US"/>
              </w:rPr>
            </w:pPr>
            <w:r w:rsidRPr="00F75504">
              <w:rPr>
                <w:rFonts w:ascii="Tahoma" w:eastAsia="Tahoma" w:hAnsi="Tahoma" w:cs="Tahoma"/>
                <w:sz w:val="24"/>
                <w:szCs w:val="24"/>
                <w:lang w:val="en-US"/>
              </w:rPr>
              <w:t xml:space="preserve">(A) describe the development of the field of </w:t>
            </w:r>
            <w:r w:rsidR="00C97303" w:rsidRPr="00F75504">
              <w:rPr>
                <w:rFonts w:ascii="Tahoma" w:eastAsia="Tahoma" w:hAnsi="Tahoma" w:cs="Tahoma"/>
                <w:sz w:val="24"/>
                <w:szCs w:val="24"/>
                <w:lang w:val="en-US"/>
              </w:rPr>
              <w:t>sociology.</w:t>
            </w:r>
          </w:p>
          <w:p w14:paraId="5F9EFCD2" w14:textId="6BB8640E" w:rsidR="00E336B1" w:rsidRDefault="00F75504" w:rsidP="00F75504">
            <w:pPr>
              <w:widowControl w:val="0"/>
              <w:spacing w:after="240" w:line="237" w:lineRule="auto"/>
              <w:ind w:left="720" w:hanging="360"/>
              <w:rPr>
                <w:rFonts w:ascii="Tahoma" w:eastAsia="Tahoma" w:hAnsi="Tahoma" w:cs="Tahoma"/>
                <w:sz w:val="24"/>
                <w:szCs w:val="24"/>
              </w:rPr>
            </w:pPr>
            <w:r w:rsidRPr="00F75504">
              <w:rPr>
                <w:rFonts w:ascii="Tahoma" w:eastAsia="Tahoma" w:hAnsi="Tahoma" w:cs="Tahoma"/>
                <w:sz w:val="24"/>
                <w:szCs w:val="24"/>
                <w:lang w:val="en-US"/>
              </w:rPr>
              <w:t>(B) identify leading sociologists in the field of social science, including Auguste Comte, Emile Durkheim, Herbert Spencer,</w:t>
            </w:r>
          </w:p>
        </w:tc>
        <w:tc>
          <w:tcPr>
            <w:tcW w:w="2700" w:type="dxa"/>
            <w:shd w:val="clear" w:color="auto" w:fill="auto"/>
            <w:tcMar>
              <w:top w:w="100" w:type="dxa"/>
              <w:left w:w="100" w:type="dxa"/>
              <w:bottom w:w="100" w:type="dxa"/>
              <w:right w:w="100" w:type="dxa"/>
            </w:tcMar>
          </w:tcPr>
          <w:p w14:paraId="1BE36D4A" w14:textId="77777777" w:rsidR="00F75504" w:rsidRPr="00F75504" w:rsidRDefault="00F75504" w:rsidP="00F75504">
            <w:pPr>
              <w:widowControl w:val="0"/>
              <w:spacing w:after="240" w:line="237" w:lineRule="auto"/>
              <w:ind w:left="720" w:hanging="360"/>
              <w:rPr>
                <w:rFonts w:ascii="Tahoma" w:eastAsia="Tahoma" w:hAnsi="Tahoma" w:cs="Tahoma"/>
                <w:sz w:val="24"/>
                <w:szCs w:val="24"/>
                <w:lang w:val="en-US"/>
              </w:rPr>
            </w:pPr>
            <w:r w:rsidRPr="00F75504">
              <w:rPr>
                <w:rFonts w:ascii="Tahoma" w:eastAsia="Tahoma" w:hAnsi="Tahoma" w:cs="Tahoma"/>
                <w:sz w:val="24"/>
                <w:szCs w:val="24"/>
                <w:lang w:val="en-US"/>
              </w:rPr>
              <w:t>113.46.c.1</w:t>
            </w:r>
          </w:p>
          <w:p w14:paraId="7EE481A0" w14:textId="77777777" w:rsidR="00F75504" w:rsidRPr="00F75504" w:rsidRDefault="00F75504" w:rsidP="00F75504">
            <w:pPr>
              <w:widowControl w:val="0"/>
              <w:spacing w:after="240" w:line="237" w:lineRule="auto"/>
              <w:ind w:left="720" w:hanging="360"/>
              <w:rPr>
                <w:rFonts w:ascii="Tahoma" w:eastAsia="Tahoma" w:hAnsi="Tahoma" w:cs="Tahoma"/>
                <w:sz w:val="24"/>
                <w:szCs w:val="24"/>
                <w:lang w:val="en-US"/>
              </w:rPr>
            </w:pPr>
            <w:r w:rsidRPr="00F75504">
              <w:rPr>
                <w:rFonts w:ascii="Tahoma" w:eastAsia="Tahoma" w:hAnsi="Tahoma" w:cs="Tahoma"/>
                <w:sz w:val="24"/>
                <w:szCs w:val="24"/>
                <w:lang w:val="en-US"/>
              </w:rPr>
              <w:t>(1) Foundations of sociology. The student understands the theoretical perspectives of the historical interpretations of human social development. The student is expected to:</w:t>
            </w:r>
          </w:p>
          <w:p w14:paraId="1F4DDDD9" w14:textId="62625A26" w:rsidR="00F75504" w:rsidRPr="00F75504" w:rsidRDefault="00F75504" w:rsidP="00F75504">
            <w:pPr>
              <w:widowControl w:val="0"/>
              <w:numPr>
                <w:ilvl w:val="0"/>
                <w:numId w:val="6"/>
              </w:numPr>
              <w:spacing w:after="240" w:line="237" w:lineRule="auto"/>
              <w:rPr>
                <w:rFonts w:ascii="Tahoma" w:eastAsia="Tahoma" w:hAnsi="Tahoma" w:cs="Tahoma"/>
                <w:sz w:val="24"/>
                <w:szCs w:val="24"/>
                <w:lang w:val="en-US"/>
              </w:rPr>
            </w:pPr>
            <w:r w:rsidRPr="00F75504">
              <w:rPr>
                <w:rFonts w:ascii="Tahoma" w:eastAsia="Tahoma" w:hAnsi="Tahoma" w:cs="Tahoma"/>
                <w:sz w:val="24"/>
                <w:szCs w:val="24"/>
                <w:lang w:val="en-US"/>
              </w:rPr>
              <w:t xml:space="preserve">(A) describe the development of the field of </w:t>
            </w:r>
            <w:r w:rsidR="00C97303" w:rsidRPr="00F75504">
              <w:rPr>
                <w:rFonts w:ascii="Tahoma" w:eastAsia="Tahoma" w:hAnsi="Tahoma" w:cs="Tahoma"/>
                <w:sz w:val="24"/>
                <w:szCs w:val="24"/>
                <w:lang w:val="en-US"/>
              </w:rPr>
              <w:t>sociology.</w:t>
            </w:r>
          </w:p>
          <w:p w14:paraId="7155DB47" w14:textId="09449817" w:rsidR="00E336B1" w:rsidRDefault="00F75504" w:rsidP="00F75504">
            <w:pPr>
              <w:widowControl w:val="0"/>
              <w:spacing w:after="240" w:line="237" w:lineRule="auto"/>
              <w:ind w:left="720" w:hanging="360"/>
              <w:rPr>
                <w:rFonts w:ascii="Tahoma" w:eastAsia="Tahoma" w:hAnsi="Tahoma" w:cs="Tahoma"/>
                <w:sz w:val="24"/>
                <w:szCs w:val="24"/>
              </w:rPr>
            </w:pPr>
            <w:r w:rsidRPr="00F75504">
              <w:rPr>
                <w:rFonts w:ascii="Tahoma" w:eastAsia="Tahoma" w:hAnsi="Tahoma" w:cs="Tahoma"/>
                <w:sz w:val="24"/>
                <w:szCs w:val="24"/>
                <w:lang w:val="en-US"/>
              </w:rPr>
              <w:t xml:space="preserve">(B) identify leading sociologists in the field of social science, including </w:t>
            </w:r>
            <w:r w:rsidRPr="00F75504">
              <w:rPr>
                <w:rFonts w:ascii="Tahoma" w:eastAsia="Tahoma" w:hAnsi="Tahoma" w:cs="Tahoma"/>
                <w:sz w:val="24"/>
                <w:szCs w:val="24"/>
                <w:lang w:val="en-US"/>
              </w:rPr>
              <w:lastRenderedPageBreak/>
              <w:t>Auguste Comte, Emile Durkheim, Herbert Spencer,</w:t>
            </w:r>
          </w:p>
        </w:tc>
      </w:tr>
      <w:tr w:rsidR="00E336B1" w14:paraId="5AB3EA1C" w14:textId="77777777" w:rsidTr="00F75504">
        <w:tc>
          <w:tcPr>
            <w:tcW w:w="2040" w:type="dxa"/>
            <w:shd w:val="clear" w:color="auto" w:fill="auto"/>
            <w:tcMar>
              <w:top w:w="100" w:type="dxa"/>
              <w:left w:w="100" w:type="dxa"/>
              <w:bottom w:w="100" w:type="dxa"/>
              <w:right w:w="100" w:type="dxa"/>
            </w:tcMar>
          </w:tcPr>
          <w:p w14:paraId="386999F1" w14:textId="60A0F7E1" w:rsidR="00E336B1" w:rsidRDefault="00E336B1">
            <w:pPr>
              <w:widowControl w:val="0"/>
              <w:pBdr>
                <w:top w:val="nil"/>
                <w:left w:val="nil"/>
                <w:bottom w:val="nil"/>
                <w:right w:val="nil"/>
                <w:between w:val="nil"/>
              </w:pBdr>
              <w:spacing w:line="240" w:lineRule="auto"/>
              <w:rPr>
                <w:rFonts w:ascii="Tahoma" w:eastAsia="Tahoma" w:hAnsi="Tahoma" w:cs="Tahoma"/>
                <w:b/>
                <w:sz w:val="24"/>
                <w:szCs w:val="24"/>
              </w:rPr>
            </w:pPr>
          </w:p>
        </w:tc>
        <w:tc>
          <w:tcPr>
            <w:tcW w:w="3090" w:type="dxa"/>
            <w:shd w:val="clear" w:color="auto" w:fill="auto"/>
            <w:tcMar>
              <w:top w:w="100" w:type="dxa"/>
              <w:left w:w="100" w:type="dxa"/>
              <w:bottom w:w="100" w:type="dxa"/>
              <w:right w:w="100" w:type="dxa"/>
            </w:tcMar>
          </w:tcPr>
          <w:p w14:paraId="4643728A" w14:textId="2A036E08" w:rsidR="00E336B1" w:rsidRDefault="00E336B1" w:rsidP="00F75504">
            <w:pPr>
              <w:widowControl w:val="0"/>
              <w:pBdr>
                <w:top w:val="nil"/>
                <w:left w:val="nil"/>
                <w:bottom w:val="nil"/>
                <w:right w:val="nil"/>
                <w:between w:val="nil"/>
              </w:pBdr>
              <w:spacing w:line="240" w:lineRule="auto"/>
              <w:ind w:left="720"/>
              <w:rPr>
                <w:rFonts w:ascii="Tahoma" w:eastAsia="Tahoma" w:hAnsi="Tahoma" w:cs="Tahoma"/>
                <w:sz w:val="24"/>
                <w:szCs w:val="24"/>
              </w:rPr>
            </w:pPr>
          </w:p>
        </w:tc>
        <w:tc>
          <w:tcPr>
            <w:tcW w:w="3090" w:type="dxa"/>
            <w:shd w:val="clear" w:color="auto" w:fill="auto"/>
            <w:tcMar>
              <w:top w:w="100" w:type="dxa"/>
              <w:left w:w="100" w:type="dxa"/>
              <w:bottom w:w="100" w:type="dxa"/>
              <w:right w:w="100" w:type="dxa"/>
            </w:tcMar>
          </w:tcPr>
          <w:p w14:paraId="248DF69F" w14:textId="64E5BDB1" w:rsidR="00E336B1" w:rsidRDefault="00E336B1" w:rsidP="00F75504">
            <w:pPr>
              <w:widowControl w:val="0"/>
              <w:pBdr>
                <w:top w:val="nil"/>
                <w:left w:val="nil"/>
                <w:bottom w:val="nil"/>
                <w:right w:val="nil"/>
                <w:between w:val="nil"/>
              </w:pBdr>
              <w:spacing w:line="240" w:lineRule="auto"/>
              <w:ind w:left="360"/>
              <w:rPr>
                <w:rFonts w:ascii="Tahoma" w:eastAsia="Tahoma" w:hAnsi="Tahoma" w:cs="Tahoma"/>
                <w:sz w:val="24"/>
                <w:szCs w:val="24"/>
              </w:rPr>
            </w:pPr>
          </w:p>
        </w:tc>
        <w:tc>
          <w:tcPr>
            <w:tcW w:w="3830" w:type="dxa"/>
            <w:shd w:val="clear" w:color="auto" w:fill="auto"/>
            <w:tcMar>
              <w:top w:w="100" w:type="dxa"/>
              <w:left w:w="100" w:type="dxa"/>
              <w:bottom w:w="100" w:type="dxa"/>
              <w:right w:w="100" w:type="dxa"/>
            </w:tcMar>
          </w:tcPr>
          <w:p w14:paraId="753AE71C" w14:textId="77777777" w:rsidR="00E336B1" w:rsidRDefault="00E336B1">
            <w:pPr>
              <w:widowControl w:val="0"/>
              <w:pBdr>
                <w:top w:val="nil"/>
                <w:left w:val="nil"/>
                <w:bottom w:val="nil"/>
                <w:right w:val="nil"/>
                <w:between w:val="nil"/>
              </w:pBdr>
              <w:spacing w:line="240" w:lineRule="auto"/>
              <w:rPr>
                <w:rFonts w:ascii="Tahoma" w:eastAsia="Tahoma" w:hAnsi="Tahoma" w:cs="Tahoma"/>
                <w:sz w:val="24"/>
                <w:szCs w:val="24"/>
              </w:rPr>
            </w:pPr>
          </w:p>
        </w:tc>
        <w:tc>
          <w:tcPr>
            <w:tcW w:w="2700" w:type="dxa"/>
            <w:shd w:val="clear" w:color="auto" w:fill="auto"/>
            <w:tcMar>
              <w:top w:w="100" w:type="dxa"/>
              <w:left w:w="100" w:type="dxa"/>
              <w:bottom w:w="100" w:type="dxa"/>
              <w:right w:w="100" w:type="dxa"/>
            </w:tcMar>
          </w:tcPr>
          <w:p w14:paraId="6FC10399" w14:textId="1A525DD0" w:rsidR="00E336B1" w:rsidRDefault="00E336B1" w:rsidP="00F75504">
            <w:pPr>
              <w:widowControl w:val="0"/>
              <w:pBdr>
                <w:top w:val="nil"/>
                <w:left w:val="nil"/>
                <w:bottom w:val="nil"/>
                <w:right w:val="nil"/>
                <w:between w:val="nil"/>
              </w:pBdr>
              <w:spacing w:line="240" w:lineRule="auto"/>
              <w:ind w:left="720"/>
              <w:rPr>
                <w:rFonts w:ascii="Tahoma" w:eastAsia="Tahoma" w:hAnsi="Tahoma" w:cs="Tahoma"/>
                <w:sz w:val="24"/>
                <w:szCs w:val="24"/>
              </w:rPr>
            </w:pPr>
          </w:p>
        </w:tc>
      </w:tr>
      <w:tr w:rsidR="00E336B1" w14:paraId="1342DBCC" w14:textId="77777777" w:rsidTr="00F75504">
        <w:tc>
          <w:tcPr>
            <w:tcW w:w="2040" w:type="dxa"/>
            <w:shd w:val="clear" w:color="auto" w:fill="auto"/>
            <w:tcMar>
              <w:top w:w="100" w:type="dxa"/>
              <w:left w:w="100" w:type="dxa"/>
              <w:bottom w:w="100" w:type="dxa"/>
              <w:right w:w="100" w:type="dxa"/>
            </w:tcMar>
          </w:tcPr>
          <w:p w14:paraId="432912CE" w14:textId="77777777" w:rsidR="00E336B1" w:rsidRDefault="00000000">
            <w:pPr>
              <w:widowControl w:val="0"/>
              <w:pBdr>
                <w:top w:val="nil"/>
                <w:left w:val="nil"/>
                <w:bottom w:val="nil"/>
                <w:right w:val="nil"/>
                <w:between w:val="nil"/>
              </w:pBdr>
              <w:spacing w:line="240" w:lineRule="auto"/>
              <w:rPr>
                <w:rFonts w:ascii="Tahoma" w:eastAsia="Tahoma" w:hAnsi="Tahoma" w:cs="Tahoma"/>
                <w:b/>
                <w:sz w:val="24"/>
                <w:szCs w:val="24"/>
              </w:rPr>
            </w:pPr>
            <w:r>
              <w:rPr>
                <w:rFonts w:ascii="Tahoma" w:eastAsia="Tahoma" w:hAnsi="Tahoma" w:cs="Tahoma"/>
                <w:b/>
                <w:sz w:val="24"/>
                <w:szCs w:val="24"/>
              </w:rPr>
              <w:t>Learning Objective</w:t>
            </w:r>
          </w:p>
        </w:tc>
        <w:tc>
          <w:tcPr>
            <w:tcW w:w="3090" w:type="dxa"/>
            <w:shd w:val="clear" w:color="auto" w:fill="auto"/>
            <w:tcMar>
              <w:top w:w="100" w:type="dxa"/>
              <w:left w:w="100" w:type="dxa"/>
              <w:bottom w:w="100" w:type="dxa"/>
              <w:right w:w="100" w:type="dxa"/>
            </w:tcMar>
          </w:tcPr>
          <w:p w14:paraId="6DE60A06" w14:textId="14CDD896" w:rsidR="001574AF" w:rsidRDefault="001574AF" w:rsidP="001574AF">
            <w:pPr>
              <w:widowControl w:val="0"/>
              <w:pBdr>
                <w:top w:val="nil"/>
                <w:left w:val="nil"/>
                <w:bottom w:val="nil"/>
                <w:right w:val="nil"/>
                <w:between w:val="nil"/>
              </w:pBdr>
              <w:spacing w:line="240" w:lineRule="auto"/>
              <w:rPr>
                <w:rFonts w:ascii="Tahoma" w:eastAsia="Tahoma" w:hAnsi="Tahoma" w:cs="Tahoma"/>
                <w:sz w:val="24"/>
                <w:szCs w:val="24"/>
                <w:lang w:val="en-US"/>
              </w:rPr>
            </w:pPr>
            <w:r>
              <w:rPr>
                <w:rFonts w:ascii="Tahoma" w:eastAsia="Tahoma" w:hAnsi="Tahoma" w:cs="Tahoma"/>
                <w:sz w:val="24"/>
                <w:szCs w:val="24"/>
                <w:lang w:val="en-US"/>
              </w:rPr>
              <w:t>SWBAT Define</w:t>
            </w:r>
            <w:r w:rsidRPr="001574AF">
              <w:rPr>
                <w:rFonts w:ascii="Tahoma" w:eastAsia="Tahoma" w:hAnsi="Tahoma" w:cs="Tahoma"/>
                <w:sz w:val="24"/>
                <w:szCs w:val="24"/>
                <w:lang w:val="en-US"/>
              </w:rPr>
              <w:t xml:space="preserve"> society and explain what sociologists view as a society</w:t>
            </w:r>
          </w:p>
          <w:p w14:paraId="7093087E" w14:textId="77777777" w:rsidR="001574AF" w:rsidRPr="001574AF" w:rsidRDefault="001574AF" w:rsidP="001574AF">
            <w:pPr>
              <w:widowControl w:val="0"/>
              <w:pBdr>
                <w:top w:val="nil"/>
                <w:left w:val="nil"/>
                <w:bottom w:val="nil"/>
                <w:right w:val="nil"/>
                <w:between w:val="nil"/>
              </w:pBdr>
              <w:spacing w:line="240" w:lineRule="auto"/>
              <w:ind w:left="720"/>
              <w:rPr>
                <w:rFonts w:ascii="Tahoma" w:eastAsia="Tahoma" w:hAnsi="Tahoma" w:cs="Tahoma"/>
                <w:sz w:val="24"/>
                <w:szCs w:val="24"/>
                <w:lang w:val="en-US"/>
              </w:rPr>
            </w:pPr>
          </w:p>
          <w:p w14:paraId="417A00CE" w14:textId="519F084C" w:rsidR="001574AF" w:rsidRDefault="001574AF" w:rsidP="001574AF">
            <w:pPr>
              <w:widowControl w:val="0"/>
              <w:pBdr>
                <w:top w:val="nil"/>
                <w:left w:val="nil"/>
                <w:bottom w:val="nil"/>
                <w:right w:val="nil"/>
                <w:between w:val="nil"/>
              </w:pBdr>
              <w:spacing w:line="240" w:lineRule="auto"/>
              <w:ind w:left="720"/>
              <w:rPr>
                <w:rFonts w:ascii="Tahoma" w:eastAsia="Tahoma" w:hAnsi="Tahoma" w:cs="Tahoma"/>
                <w:sz w:val="24"/>
                <w:szCs w:val="24"/>
                <w:lang w:val="en-US"/>
              </w:rPr>
            </w:pPr>
          </w:p>
          <w:p w14:paraId="2D1B83D0" w14:textId="5D4C78EC" w:rsidR="001574AF" w:rsidRDefault="001574AF" w:rsidP="001574AF">
            <w:pPr>
              <w:widowControl w:val="0"/>
              <w:pBdr>
                <w:top w:val="nil"/>
                <w:left w:val="nil"/>
                <w:bottom w:val="nil"/>
                <w:right w:val="nil"/>
                <w:between w:val="nil"/>
              </w:pBdr>
              <w:spacing w:line="240" w:lineRule="auto"/>
              <w:rPr>
                <w:rFonts w:ascii="Tahoma" w:eastAsia="Tahoma" w:hAnsi="Tahoma" w:cs="Tahoma"/>
                <w:sz w:val="24"/>
                <w:szCs w:val="24"/>
                <w:lang w:val="en-US"/>
              </w:rPr>
            </w:pPr>
            <w:r>
              <w:rPr>
                <w:rFonts w:ascii="Tahoma" w:eastAsia="Tahoma" w:hAnsi="Tahoma" w:cs="Tahoma"/>
                <w:sz w:val="24"/>
                <w:szCs w:val="24"/>
                <w:lang w:val="en-US"/>
              </w:rPr>
              <w:t xml:space="preserve">SWBAT </w:t>
            </w:r>
            <w:r w:rsidRPr="001574AF">
              <w:rPr>
                <w:rFonts w:ascii="Tahoma" w:eastAsia="Tahoma" w:hAnsi="Tahoma" w:cs="Tahoma"/>
                <w:sz w:val="24"/>
                <w:szCs w:val="24"/>
                <w:lang w:val="en-US"/>
              </w:rPr>
              <w:t>Explain and be able to use a sociological perspective</w:t>
            </w:r>
          </w:p>
          <w:p w14:paraId="0622BFF1" w14:textId="77777777" w:rsidR="001574AF" w:rsidRDefault="001574AF" w:rsidP="001574AF">
            <w:pPr>
              <w:widowControl w:val="0"/>
              <w:pBdr>
                <w:top w:val="nil"/>
                <w:left w:val="nil"/>
                <w:bottom w:val="nil"/>
                <w:right w:val="nil"/>
                <w:between w:val="nil"/>
              </w:pBdr>
              <w:spacing w:line="240" w:lineRule="auto"/>
              <w:rPr>
                <w:rFonts w:ascii="Tahoma" w:eastAsia="Tahoma" w:hAnsi="Tahoma" w:cs="Tahoma"/>
                <w:sz w:val="24"/>
                <w:szCs w:val="24"/>
                <w:lang w:val="en-US"/>
              </w:rPr>
            </w:pPr>
          </w:p>
          <w:p w14:paraId="139C9151" w14:textId="222DBA8E" w:rsidR="001574AF" w:rsidRPr="001574AF" w:rsidRDefault="001574AF" w:rsidP="001574AF">
            <w:pPr>
              <w:widowControl w:val="0"/>
              <w:pBdr>
                <w:top w:val="nil"/>
                <w:left w:val="nil"/>
                <w:bottom w:val="nil"/>
                <w:right w:val="nil"/>
                <w:between w:val="nil"/>
              </w:pBdr>
              <w:spacing w:line="240" w:lineRule="auto"/>
              <w:rPr>
                <w:rFonts w:ascii="Tahoma" w:eastAsia="Tahoma" w:hAnsi="Tahoma" w:cs="Tahoma"/>
                <w:sz w:val="24"/>
                <w:szCs w:val="24"/>
                <w:lang w:val="en-US"/>
              </w:rPr>
            </w:pPr>
            <w:r>
              <w:rPr>
                <w:rFonts w:ascii="Tahoma" w:eastAsia="Tahoma" w:hAnsi="Tahoma" w:cs="Tahoma"/>
                <w:sz w:val="24"/>
                <w:szCs w:val="24"/>
                <w:lang w:val="en-US"/>
              </w:rPr>
              <w:t>SWBAT Explain</w:t>
            </w:r>
            <w:r w:rsidRPr="001574AF">
              <w:rPr>
                <w:rFonts w:ascii="Tahoma" w:eastAsia="Tahoma" w:hAnsi="Tahoma" w:cs="Tahoma"/>
                <w:sz w:val="24"/>
                <w:szCs w:val="24"/>
                <w:lang w:val="en-US"/>
              </w:rPr>
              <w:t xml:space="preserve"> the sociological imagination </w:t>
            </w:r>
          </w:p>
          <w:p w14:paraId="19C3527D" w14:textId="77777777" w:rsidR="00E336B1" w:rsidRDefault="00E336B1">
            <w:pPr>
              <w:widowControl w:val="0"/>
              <w:pBdr>
                <w:top w:val="nil"/>
                <w:left w:val="nil"/>
                <w:bottom w:val="nil"/>
                <w:right w:val="nil"/>
                <w:between w:val="nil"/>
              </w:pBdr>
              <w:spacing w:line="240" w:lineRule="auto"/>
              <w:rPr>
                <w:rFonts w:ascii="Tahoma" w:eastAsia="Tahoma" w:hAnsi="Tahoma" w:cs="Tahoma"/>
                <w:sz w:val="24"/>
                <w:szCs w:val="24"/>
              </w:rPr>
            </w:pPr>
          </w:p>
        </w:tc>
        <w:tc>
          <w:tcPr>
            <w:tcW w:w="3090" w:type="dxa"/>
            <w:shd w:val="clear" w:color="auto" w:fill="auto"/>
            <w:tcMar>
              <w:top w:w="100" w:type="dxa"/>
              <w:left w:w="100" w:type="dxa"/>
              <w:bottom w:w="100" w:type="dxa"/>
              <w:right w:w="100" w:type="dxa"/>
            </w:tcMar>
          </w:tcPr>
          <w:p w14:paraId="399DABB4" w14:textId="2FD59F84" w:rsidR="001574AF" w:rsidRPr="001574AF" w:rsidRDefault="001574AF" w:rsidP="001574AF">
            <w:pPr>
              <w:widowControl w:val="0"/>
              <w:spacing w:before="240" w:after="24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SWBAT </w:t>
            </w:r>
            <w:r w:rsidRPr="001574AF">
              <w:rPr>
                <w:rFonts w:ascii="Times New Roman" w:eastAsia="Times New Roman" w:hAnsi="Times New Roman" w:cs="Times New Roman"/>
                <w:sz w:val="24"/>
                <w:szCs w:val="24"/>
                <w:lang w:val="en-US"/>
              </w:rPr>
              <w:t>Define society and explain what sociologists view as a society</w:t>
            </w:r>
          </w:p>
          <w:p w14:paraId="70D0DE72" w14:textId="14CF9BD9" w:rsidR="001574AF" w:rsidRPr="001574AF" w:rsidRDefault="001574AF" w:rsidP="001574AF">
            <w:pPr>
              <w:widowControl w:val="0"/>
              <w:spacing w:before="240" w:after="24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SWBAT </w:t>
            </w:r>
            <w:r w:rsidRPr="001574AF">
              <w:rPr>
                <w:rFonts w:ascii="Times New Roman" w:eastAsia="Times New Roman" w:hAnsi="Times New Roman" w:cs="Times New Roman"/>
                <w:sz w:val="24"/>
                <w:szCs w:val="24"/>
                <w:lang w:val="en-US"/>
              </w:rPr>
              <w:t>Explain and be able to use a sociological perspective</w:t>
            </w:r>
          </w:p>
          <w:p w14:paraId="17F2B540" w14:textId="66971119" w:rsidR="001574AF" w:rsidRPr="001574AF" w:rsidRDefault="001574AF" w:rsidP="001574AF">
            <w:pPr>
              <w:widowControl w:val="0"/>
              <w:spacing w:before="240" w:after="24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SWBAT </w:t>
            </w:r>
            <w:r w:rsidRPr="001574AF">
              <w:rPr>
                <w:rFonts w:ascii="Times New Roman" w:eastAsia="Times New Roman" w:hAnsi="Times New Roman" w:cs="Times New Roman"/>
                <w:sz w:val="24"/>
                <w:szCs w:val="24"/>
                <w:lang w:val="en-US"/>
              </w:rPr>
              <w:t xml:space="preserve">Explain the sociological imagination </w:t>
            </w:r>
          </w:p>
          <w:p w14:paraId="75403D3B" w14:textId="77777777" w:rsidR="00E336B1" w:rsidRDefault="00E336B1">
            <w:pPr>
              <w:widowControl w:val="0"/>
              <w:spacing w:before="240" w:after="240" w:line="240" w:lineRule="auto"/>
              <w:rPr>
                <w:rFonts w:ascii="Times New Roman" w:eastAsia="Times New Roman" w:hAnsi="Times New Roman" w:cs="Times New Roman"/>
                <w:sz w:val="24"/>
                <w:szCs w:val="24"/>
              </w:rPr>
            </w:pPr>
          </w:p>
        </w:tc>
        <w:tc>
          <w:tcPr>
            <w:tcW w:w="3830" w:type="dxa"/>
            <w:shd w:val="clear" w:color="auto" w:fill="auto"/>
            <w:tcMar>
              <w:top w:w="100" w:type="dxa"/>
              <w:left w:w="100" w:type="dxa"/>
              <w:bottom w:w="100" w:type="dxa"/>
              <w:right w:w="100" w:type="dxa"/>
            </w:tcMar>
          </w:tcPr>
          <w:p w14:paraId="397F9950" w14:textId="09F92B71" w:rsidR="001574AF" w:rsidRDefault="001574AF" w:rsidP="001574AF">
            <w:pPr>
              <w:widowControl w:val="0"/>
              <w:pBdr>
                <w:top w:val="nil"/>
                <w:left w:val="nil"/>
                <w:bottom w:val="nil"/>
                <w:right w:val="nil"/>
                <w:between w:val="nil"/>
              </w:pBdr>
              <w:spacing w:line="240" w:lineRule="auto"/>
              <w:rPr>
                <w:rFonts w:ascii="Tahoma" w:eastAsia="Tahoma" w:hAnsi="Tahoma" w:cs="Tahoma"/>
                <w:sz w:val="24"/>
                <w:szCs w:val="24"/>
                <w:lang w:val="en-US"/>
              </w:rPr>
            </w:pPr>
            <w:r>
              <w:rPr>
                <w:rFonts w:ascii="Tahoma" w:eastAsia="Tahoma" w:hAnsi="Tahoma" w:cs="Tahoma"/>
                <w:sz w:val="24"/>
                <w:szCs w:val="24"/>
                <w:lang w:val="en-US"/>
              </w:rPr>
              <w:t xml:space="preserve">SWBAT </w:t>
            </w:r>
            <w:r w:rsidRPr="001574AF">
              <w:rPr>
                <w:rFonts w:ascii="Tahoma" w:eastAsia="Tahoma" w:hAnsi="Tahoma" w:cs="Tahoma"/>
                <w:sz w:val="24"/>
                <w:szCs w:val="24"/>
                <w:lang w:val="en-US"/>
              </w:rPr>
              <w:t>Define society and explain what sociologists view as a society</w:t>
            </w:r>
          </w:p>
          <w:p w14:paraId="3A5DFDB0" w14:textId="77777777" w:rsidR="001574AF" w:rsidRPr="001574AF" w:rsidRDefault="001574AF" w:rsidP="001574AF">
            <w:pPr>
              <w:widowControl w:val="0"/>
              <w:pBdr>
                <w:top w:val="nil"/>
                <w:left w:val="nil"/>
                <w:bottom w:val="nil"/>
                <w:right w:val="nil"/>
                <w:between w:val="nil"/>
              </w:pBdr>
              <w:spacing w:line="240" w:lineRule="auto"/>
              <w:rPr>
                <w:rFonts w:ascii="Tahoma" w:eastAsia="Tahoma" w:hAnsi="Tahoma" w:cs="Tahoma"/>
                <w:sz w:val="24"/>
                <w:szCs w:val="24"/>
                <w:lang w:val="en-US"/>
              </w:rPr>
            </w:pPr>
          </w:p>
          <w:p w14:paraId="6F2957AB" w14:textId="54B40854" w:rsidR="001574AF" w:rsidRDefault="001574AF" w:rsidP="001574AF">
            <w:pPr>
              <w:widowControl w:val="0"/>
              <w:pBdr>
                <w:top w:val="nil"/>
                <w:left w:val="nil"/>
                <w:bottom w:val="nil"/>
                <w:right w:val="nil"/>
                <w:between w:val="nil"/>
              </w:pBdr>
              <w:spacing w:line="240" w:lineRule="auto"/>
              <w:rPr>
                <w:rFonts w:ascii="Tahoma" w:eastAsia="Tahoma" w:hAnsi="Tahoma" w:cs="Tahoma"/>
                <w:sz w:val="24"/>
                <w:szCs w:val="24"/>
                <w:lang w:val="en-US"/>
              </w:rPr>
            </w:pPr>
            <w:r>
              <w:rPr>
                <w:rFonts w:ascii="Tahoma" w:eastAsia="Tahoma" w:hAnsi="Tahoma" w:cs="Tahoma"/>
                <w:sz w:val="24"/>
                <w:szCs w:val="24"/>
                <w:lang w:val="en-US"/>
              </w:rPr>
              <w:t xml:space="preserve">SWBAT </w:t>
            </w:r>
            <w:r w:rsidRPr="001574AF">
              <w:rPr>
                <w:rFonts w:ascii="Tahoma" w:eastAsia="Tahoma" w:hAnsi="Tahoma" w:cs="Tahoma"/>
                <w:sz w:val="24"/>
                <w:szCs w:val="24"/>
                <w:lang w:val="en-US"/>
              </w:rPr>
              <w:t>Explain and be able to use a sociological perspective</w:t>
            </w:r>
          </w:p>
          <w:p w14:paraId="1E00C3CF" w14:textId="77777777" w:rsidR="001574AF" w:rsidRPr="001574AF" w:rsidRDefault="001574AF" w:rsidP="001574AF">
            <w:pPr>
              <w:widowControl w:val="0"/>
              <w:pBdr>
                <w:top w:val="nil"/>
                <w:left w:val="nil"/>
                <w:bottom w:val="nil"/>
                <w:right w:val="nil"/>
                <w:between w:val="nil"/>
              </w:pBdr>
              <w:spacing w:line="240" w:lineRule="auto"/>
              <w:rPr>
                <w:rFonts w:ascii="Tahoma" w:eastAsia="Tahoma" w:hAnsi="Tahoma" w:cs="Tahoma"/>
                <w:sz w:val="24"/>
                <w:szCs w:val="24"/>
                <w:lang w:val="en-US"/>
              </w:rPr>
            </w:pPr>
          </w:p>
          <w:p w14:paraId="20153183" w14:textId="5C651D90" w:rsidR="001574AF" w:rsidRPr="001574AF" w:rsidRDefault="001574AF" w:rsidP="001574AF">
            <w:pPr>
              <w:widowControl w:val="0"/>
              <w:pBdr>
                <w:top w:val="nil"/>
                <w:left w:val="nil"/>
                <w:bottom w:val="nil"/>
                <w:right w:val="nil"/>
                <w:between w:val="nil"/>
              </w:pBdr>
              <w:spacing w:line="240" w:lineRule="auto"/>
              <w:rPr>
                <w:rFonts w:ascii="Tahoma" w:eastAsia="Tahoma" w:hAnsi="Tahoma" w:cs="Tahoma"/>
                <w:sz w:val="24"/>
                <w:szCs w:val="24"/>
                <w:lang w:val="en-US"/>
              </w:rPr>
            </w:pPr>
            <w:r>
              <w:rPr>
                <w:rFonts w:ascii="Tahoma" w:eastAsia="Tahoma" w:hAnsi="Tahoma" w:cs="Tahoma"/>
                <w:sz w:val="24"/>
                <w:szCs w:val="24"/>
                <w:lang w:val="en-US"/>
              </w:rPr>
              <w:t xml:space="preserve">SWBAT </w:t>
            </w:r>
            <w:r w:rsidRPr="001574AF">
              <w:rPr>
                <w:rFonts w:ascii="Tahoma" w:eastAsia="Tahoma" w:hAnsi="Tahoma" w:cs="Tahoma"/>
                <w:sz w:val="24"/>
                <w:szCs w:val="24"/>
                <w:lang w:val="en-US"/>
              </w:rPr>
              <w:t xml:space="preserve">Explain the sociological imagination </w:t>
            </w:r>
          </w:p>
          <w:p w14:paraId="3C79E6A3" w14:textId="77777777" w:rsidR="00E336B1" w:rsidRDefault="00E336B1">
            <w:pPr>
              <w:widowControl w:val="0"/>
              <w:pBdr>
                <w:top w:val="nil"/>
                <w:left w:val="nil"/>
                <w:bottom w:val="nil"/>
                <w:right w:val="nil"/>
                <w:between w:val="nil"/>
              </w:pBdr>
              <w:spacing w:line="240" w:lineRule="auto"/>
              <w:ind w:left="720"/>
              <w:rPr>
                <w:rFonts w:ascii="Tahoma" w:eastAsia="Tahoma" w:hAnsi="Tahoma" w:cs="Tahoma"/>
                <w:sz w:val="24"/>
                <w:szCs w:val="24"/>
              </w:rPr>
            </w:pPr>
          </w:p>
        </w:tc>
        <w:tc>
          <w:tcPr>
            <w:tcW w:w="2700" w:type="dxa"/>
            <w:shd w:val="clear" w:color="auto" w:fill="auto"/>
            <w:tcMar>
              <w:top w:w="100" w:type="dxa"/>
              <w:left w:w="100" w:type="dxa"/>
              <w:bottom w:w="100" w:type="dxa"/>
              <w:right w:w="100" w:type="dxa"/>
            </w:tcMar>
          </w:tcPr>
          <w:p w14:paraId="1C10FE0A" w14:textId="45DBE6E1" w:rsidR="001574AF" w:rsidRDefault="001574AF" w:rsidP="001574AF">
            <w:pPr>
              <w:widowControl w:val="0"/>
              <w:pBdr>
                <w:top w:val="nil"/>
                <w:left w:val="nil"/>
                <w:bottom w:val="nil"/>
                <w:right w:val="nil"/>
                <w:between w:val="nil"/>
              </w:pBdr>
              <w:spacing w:line="240" w:lineRule="auto"/>
              <w:rPr>
                <w:rFonts w:ascii="Tahoma" w:eastAsia="Tahoma" w:hAnsi="Tahoma" w:cs="Tahoma"/>
                <w:sz w:val="24"/>
                <w:szCs w:val="24"/>
                <w:lang w:val="en-US"/>
              </w:rPr>
            </w:pPr>
            <w:r>
              <w:rPr>
                <w:rFonts w:ascii="Tahoma" w:eastAsia="Tahoma" w:hAnsi="Tahoma" w:cs="Tahoma"/>
                <w:sz w:val="24"/>
                <w:szCs w:val="24"/>
                <w:lang w:val="en-US"/>
              </w:rPr>
              <w:t xml:space="preserve">SWBAT </w:t>
            </w:r>
            <w:r w:rsidRPr="001574AF">
              <w:rPr>
                <w:rFonts w:ascii="Tahoma" w:eastAsia="Tahoma" w:hAnsi="Tahoma" w:cs="Tahoma"/>
                <w:sz w:val="24"/>
                <w:szCs w:val="24"/>
                <w:lang w:val="en-US"/>
              </w:rPr>
              <w:t>Define society and explain what sociologists view as a society</w:t>
            </w:r>
          </w:p>
          <w:p w14:paraId="329030DA" w14:textId="77777777" w:rsidR="001574AF" w:rsidRPr="001574AF" w:rsidRDefault="001574AF" w:rsidP="001574AF">
            <w:pPr>
              <w:widowControl w:val="0"/>
              <w:pBdr>
                <w:top w:val="nil"/>
                <w:left w:val="nil"/>
                <w:bottom w:val="nil"/>
                <w:right w:val="nil"/>
                <w:between w:val="nil"/>
              </w:pBdr>
              <w:spacing w:line="240" w:lineRule="auto"/>
              <w:rPr>
                <w:rFonts w:ascii="Tahoma" w:eastAsia="Tahoma" w:hAnsi="Tahoma" w:cs="Tahoma"/>
                <w:sz w:val="24"/>
                <w:szCs w:val="24"/>
                <w:lang w:val="en-US"/>
              </w:rPr>
            </w:pPr>
          </w:p>
          <w:p w14:paraId="52EE9787" w14:textId="41640DD5" w:rsidR="001574AF" w:rsidRDefault="001574AF" w:rsidP="001574AF">
            <w:pPr>
              <w:widowControl w:val="0"/>
              <w:pBdr>
                <w:top w:val="nil"/>
                <w:left w:val="nil"/>
                <w:bottom w:val="nil"/>
                <w:right w:val="nil"/>
                <w:between w:val="nil"/>
              </w:pBdr>
              <w:spacing w:line="240" w:lineRule="auto"/>
              <w:rPr>
                <w:rFonts w:ascii="Tahoma" w:eastAsia="Tahoma" w:hAnsi="Tahoma" w:cs="Tahoma"/>
                <w:sz w:val="24"/>
                <w:szCs w:val="24"/>
                <w:lang w:val="en-US"/>
              </w:rPr>
            </w:pPr>
            <w:r>
              <w:rPr>
                <w:rFonts w:ascii="Tahoma" w:eastAsia="Tahoma" w:hAnsi="Tahoma" w:cs="Tahoma"/>
                <w:sz w:val="24"/>
                <w:szCs w:val="24"/>
                <w:lang w:val="en-US"/>
              </w:rPr>
              <w:t xml:space="preserve">SWBAT </w:t>
            </w:r>
            <w:r w:rsidRPr="001574AF">
              <w:rPr>
                <w:rFonts w:ascii="Tahoma" w:eastAsia="Tahoma" w:hAnsi="Tahoma" w:cs="Tahoma"/>
                <w:sz w:val="24"/>
                <w:szCs w:val="24"/>
                <w:lang w:val="en-US"/>
              </w:rPr>
              <w:t>Explain and be able to use a sociological perspective</w:t>
            </w:r>
          </w:p>
          <w:p w14:paraId="0487E102" w14:textId="77777777" w:rsidR="001574AF" w:rsidRPr="001574AF" w:rsidRDefault="001574AF" w:rsidP="001574AF">
            <w:pPr>
              <w:widowControl w:val="0"/>
              <w:pBdr>
                <w:top w:val="nil"/>
                <w:left w:val="nil"/>
                <w:bottom w:val="nil"/>
                <w:right w:val="nil"/>
                <w:between w:val="nil"/>
              </w:pBdr>
              <w:spacing w:line="240" w:lineRule="auto"/>
              <w:rPr>
                <w:rFonts w:ascii="Tahoma" w:eastAsia="Tahoma" w:hAnsi="Tahoma" w:cs="Tahoma"/>
                <w:sz w:val="24"/>
                <w:szCs w:val="24"/>
                <w:lang w:val="en-US"/>
              </w:rPr>
            </w:pPr>
          </w:p>
          <w:p w14:paraId="26380457" w14:textId="34724066" w:rsidR="001574AF" w:rsidRPr="001574AF" w:rsidRDefault="001574AF" w:rsidP="001574AF">
            <w:pPr>
              <w:widowControl w:val="0"/>
              <w:pBdr>
                <w:top w:val="nil"/>
                <w:left w:val="nil"/>
                <w:bottom w:val="nil"/>
                <w:right w:val="nil"/>
                <w:between w:val="nil"/>
              </w:pBdr>
              <w:spacing w:line="240" w:lineRule="auto"/>
              <w:rPr>
                <w:rFonts w:ascii="Tahoma" w:eastAsia="Tahoma" w:hAnsi="Tahoma" w:cs="Tahoma"/>
                <w:sz w:val="24"/>
                <w:szCs w:val="24"/>
                <w:lang w:val="en-US"/>
              </w:rPr>
            </w:pPr>
            <w:r>
              <w:rPr>
                <w:rFonts w:ascii="Tahoma" w:eastAsia="Tahoma" w:hAnsi="Tahoma" w:cs="Tahoma"/>
                <w:sz w:val="24"/>
                <w:szCs w:val="24"/>
                <w:lang w:val="en-US"/>
              </w:rPr>
              <w:t xml:space="preserve">SWBAT </w:t>
            </w:r>
            <w:r w:rsidRPr="001574AF">
              <w:rPr>
                <w:rFonts w:ascii="Tahoma" w:eastAsia="Tahoma" w:hAnsi="Tahoma" w:cs="Tahoma"/>
                <w:sz w:val="24"/>
                <w:szCs w:val="24"/>
                <w:lang w:val="en-US"/>
              </w:rPr>
              <w:t xml:space="preserve">Explain the sociological imagination </w:t>
            </w:r>
          </w:p>
          <w:p w14:paraId="2B91CBC4" w14:textId="77777777" w:rsidR="00E336B1" w:rsidRDefault="00E336B1">
            <w:pPr>
              <w:widowControl w:val="0"/>
              <w:pBdr>
                <w:top w:val="nil"/>
                <w:left w:val="nil"/>
                <w:bottom w:val="nil"/>
                <w:right w:val="nil"/>
                <w:between w:val="nil"/>
              </w:pBdr>
              <w:spacing w:line="240" w:lineRule="auto"/>
              <w:rPr>
                <w:rFonts w:ascii="Tahoma" w:eastAsia="Tahoma" w:hAnsi="Tahoma" w:cs="Tahoma"/>
                <w:sz w:val="24"/>
                <w:szCs w:val="24"/>
              </w:rPr>
            </w:pPr>
          </w:p>
        </w:tc>
      </w:tr>
      <w:tr w:rsidR="00E336B1" w14:paraId="570E3717" w14:textId="77777777" w:rsidTr="00F75504">
        <w:tc>
          <w:tcPr>
            <w:tcW w:w="2040" w:type="dxa"/>
            <w:shd w:val="clear" w:color="auto" w:fill="auto"/>
            <w:tcMar>
              <w:top w:w="100" w:type="dxa"/>
              <w:left w:w="100" w:type="dxa"/>
              <w:bottom w:w="100" w:type="dxa"/>
              <w:right w:w="100" w:type="dxa"/>
            </w:tcMar>
          </w:tcPr>
          <w:p w14:paraId="06F6E06D" w14:textId="77777777" w:rsidR="00E336B1" w:rsidRDefault="00000000">
            <w:pPr>
              <w:widowControl w:val="0"/>
              <w:pBdr>
                <w:top w:val="nil"/>
                <w:left w:val="nil"/>
                <w:bottom w:val="nil"/>
                <w:right w:val="nil"/>
                <w:between w:val="nil"/>
              </w:pBdr>
              <w:spacing w:line="240" w:lineRule="auto"/>
              <w:rPr>
                <w:rFonts w:ascii="Tahoma" w:eastAsia="Tahoma" w:hAnsi="Tahoma" w:cs="Tahoma"/>
                <w:b/>
                <w:sz w:val="24"/>
                <w:szCs w:val="24"/>
              </w:rPr>
            </w:pPr>
            <w:r>
              <w:rPr>
                <w:rFonts w:ascii="Tahoma" w:eastAsia="Tahoma" w:hAnsi="Tahoma" w:cs="Tahoma"/>
                <w:b/>
                <w:sz w:val="24"/>
                <w:szCs w:val="24"/>
              </w:rPr>
              <w:t>Higher Order Thinking Questions</w:t>
            </w:r>
          </w:p>
        </w:tc>
        <w:tc>
          <w:tcPr>
            <w:tcW w:w="3090" w:type="dxa"/>
            <w:shd w:val="clear" w:color="auto" w:fill="auto"/>
            <w:tcMar>
              <w:top w:w="100" w:type="dxa"/>
              <w:left w:w="100" w:type="dxa"/>
              <w:bottom w:w="100" w:type="dxa"/>
              <w:right w:w="100" w:type="dxa"/>
            </w:tcMar>
          </w:tcPr>
          <w:p w14:paraId="63948047" w14:textId="55F36728" w:rsidR="008B359F" w:rsidRDefault="001574AF" w:rsidP="008B359F">
            <w:pPr>
              <w:pStyle w:val="ListParagraph"/>
              <w:widowControl w:val="0"/>
              <w:numPr>
                <w:ilvl w:val="0"/>
                <w:numId w:val="12"/>
              </w:numPr>
              <w:spacing w:line="237" w:lineRule="auto"/>
              <w:rPr>
                <w:rFonts w:ascii="Tahoma" w:eastAsia="Tahoma" w:hAnsi="Tahoma" w:cs="Tahoma"/>
                <w:sz w:val="24"/>
                <w:szCs w:val="24"/>
              </w:rPr>
            </w:pPr>
            <w:r w:rsidRPr="008B359F">
              <w:rPr>
                <w:rFonts w:ascii="Tahoma" w:eastAsia="Tahoma" w:hAnsi="Tahoma" w:cs="Tahoma"/>
                <w:sz w:val="24"/>
                <w:szCs w:val="24"/>
              </w:rPr>
              <w:t>What is Sociology?</w:t>
            </w:r>
          </w:p>
          <w:p w14:paraId="490738B2" w14:textId="77777777" w:rsidR="008B359F" w:rsidRPr="008B359F" w:rsidRDefault="008B359F" w:rsidP="008B359F">
            <w:pPr>
              <w:widowControl w:val="0"/>
              <w:spacing w:line="237" w:lineRule="auto"/>
              <w:rPr>
                <w:rFonts w:ascii="Tahoma" w:eastAsia="Tahoma" w:hAnsi="Tahoma" w:cs="Tahoma"/>
                <w:sz w:val="24"/>
                <w:szCs w:val="24"/>
              </w:rPr>
            </w:pPr>
          </w:p>
          <w:p w14:paraId="787A297D" w14:textId="77777777" w:rsidR="008B359F" w:rsidRDefault="001574AF" w:rsidP="008B359F">
            <w:pPr>
              <w:pStyle w:val="ListParagraph"/>
              <w:widowControl w:val="0"/>
              <w:numPr>
                <w:ilvl w:val="0"/>
                <w:numId w:val="12"/>
              </w:numPr>
              <w:spacing w:line="237" w:lineRule="auto"/>
              <w:rPr>
                <w:rFonts w:ascii="Tahoma" w:eastAsia="Tahoma" w:hAnsi="Tahoma" w:cs="Tahoma"/>
                <w:sz w:val="24"/>
                <w:szCs w:val="24"/>
              </w:rPr>
            </w:pPr>
            <w:r w:rsidRPr="008B359F">
              <w:rPr>
                <w:rFonts w:ascii="Tahoma" w:eastAsia="Tahoma" w:hAnsi="Tahoma" w:cs="Tahoma"/>
                <w:sz w:val="24"/>
                <w:szCs w:val="24"/>
              </w:rPr>
              <w:t>How does the field of Sociology help us understand the other social sciences?</w:t>
            </w:r>
          </w:p>
          <w:p w14:paraId="01968F88" w14:textId="77777777" w:rsidR="008B359F" w:rsidRPr="008B359F" w:rsidRDefault="008B359F" w:rsidP="008B359F">
            <w:pPr>
              <w:pStyle w:val="ListParagraph"/>
              <w:rPr>
                <w:rFonts w:ascii="Tahoma" w:eastAsia="Tahoma" w:hAnsi="Tahoma" w:cs="Tahoma"/>
                <w:sz w:val="24"/>
                <w:szCs w:val="24"/>
              </w:rPr>
            </w:pPr>
          </w:p>
          <w:p w14:paraId="480C7BBB" w14:textId="6A74A35F" w:rsidR="00E336B1" w:rsidRPr="008B359F" w:rsidRDefault="001574AF" w:rsidP="008B359F">
            <w:pPr>
              <w:pStyle w:val="ListParagraph"/>
              <w:widowControl w:val="0"/>
              <w:numPr>
                <w:ilvl w:val="0"/>
                <w:numId w:val="12"/>
              </w:numPr>
              <w:spacing w:line="237" w:lineRule="auto"/>
              <w:rPr>
                <w:rFonts w:ascii="Tahoma" w:eastAsia="Tahoma" w:hAnsi="Tahoma" w:cs="Tahoma"/>
                <w:sz w:val="24"/>
                <w:szCs w:val="24"/>
              </w:rPr>
            </w:pPr>
            <w:r w:rsidRPr="008B359F">
              <w:rPr>
                <w:rFonts w:ascii="Tahoma" w:eastAsia="Tahoma" w:hAnsi="Tahoma" w:cs="Tahoma"/>
                <w:sz w:val="24"/>
                <w:szCs w:val="24"/>
              </w:rPr>
              <w:t xml:space="preserve">  Who are the founding fathers of Sociology? How did they </w:t>
            </w:r>
            <w:r w:rsidRPr="008B359F">
              <w:rPr>
                <w:rFonts w:ascii="Tahoma" w:eastAsia="Tahoma" w:hAnsi="Tahoma" w:cs="Tahoma"/>
                <w:sz w:val="24"/>
                <w:szCs w:val="24"/>
              </w:rPr>
              <w:lastRenderedPageBreak/>
              <w:t>contribute to the modern theories of Sociology?</w:t>
            </w:r>
          </w:p>
        </w:tc>
        <w:tc>
          <w:tcPr>
            <w:tcW w:w="3090" w:type="dxa"/>
            <w:shd w:val="clear" w:color="auto" w:fill="auto"/>
            <w:tcMar>
              <w:top w:w="100" w:type="dxa"/>
              <w:left w:w="100" w:type="dxa"/>
              <w:bottom w:w="100" w:type="dxa"/>
              <w:right w:w="100" w:type="dxa"/>
            </w:tcMar>
          </w:tcPr>
          <w:p w14:paraId="052BFF76" w14:textId="77777777" w:rsidR="00F52F50" w:rsidRDefault="00F52F50" w:rsidP="00F52F50">
            <w:pPr>
              <w:widowControl w:val="0"/>
              <w:pBdr>
                <w:top w:val="nil"/>
                <w:left w:val="nil"/>
                <w:bottom w:val="nil"/>
                <w:right w:val="nil"/>
                <w:between w:val="nil"/>
              </w:pBdr>
              <w:spacing w:line="240" w:lineRule="auto"/>
              <w:rPr>
                <w:rFonts w:ascii="Tahoma" w:eastAsia="Tahoma" w:hAnsi="Tahoma" w:cs="Tahoma"/>
                <w:sz w:val="24"/>
                <w:szCs w:val="24"/>
                <w:lang w:val="en-US"/>
              </w:rPr>
            </w:pPr>
            <w:r w:rsidRPr="00F52F50">
              <w:rPr>
                <w:rFonts w:ascii="Tahoma" w:eastAsia="Tahoma" w:hAnsi="Tahoma" w:cs="Tahoma"/>
                <w:sz w:val="24"/>
                <w:szCs w:val="24"/>
                <w:lang w:val="en-US"/>
              </w:rPr>
              <w:lastRenderedPageBreak/>
              <w:t xml:space="preserve">1.Discuss how a sociological imagination helps to challenge stereotypes. </w:t>
            </w:r>
          </w:p>
          <w:p w14:paraId="711D4264" w14:textId="77777777" w:rsidR="00F52F50" w:rsidRPr="00F52F50" w:rsidRDefault="00F52F50" w:rsidP="00F52F50">
            <w:pPr>
              <w:widowControl w:val="0"/>
              <w:pBdr>
                <w:top w:val="nil"/>
                <w:left w:val="nil"/>
                <w:bottom w:val="nil"/>
                <w:right w:val="nil"/>
                <w:between w:val="nil"/>
              </w:pBdr>
              <w:spacing w:line="240" w:lineRule="auto"/>
              <w:rPr>
                <w:rFonts w:ascii="Tahoma" w:eastAsia="Tahoma" w:hAnsi="Tahoma" w:cs="Tahoma"/>
                <w:sz w:val="24"/>
                <w:szCs w:val="24"/>
                <w:lang w:val="en-US"/>
              </w:rPr>
            </w:pPr>
          </w:p>
          <w:p w14:paraId="3FAC3C17" w14:textId="77777777" w:rsidR="00F52F50" w:rsidRDefault="00F52F50" w:rsidP="00F52F50">
            <w:pPr>
              <w:widowControl w:val="0"/>
              <w:pBdr>
                <w:top w:val="nil"/>
                <w:left w:val="nil"/>
                <w:bottom w:val="nil"/>
                <w:right w:val="nil"/>
                <w:between w:val="nil"/>
              </w:pBdr>
              <w:spacing w:line="240" w:lineRule="auto"/>
              <w:rPr>
                <w:rFonts w:ascii="Tahoma" w:eastAsia="Tahoma" w:hAnsi="Tahoma" w:cs="Tahoma"/>
                <w:sz w:val="24"/>
                <w:szCs w:val="24"/>
                <w:lang w:val="en-US"/>
              </w:rPr>
            </w:pPr>
            <w:r w:rsidRPr="00F52F50">
              <w:rPr>
                <w:rFonts w:ascii="Tahoma" w:eastAsia="Tahoma" w:hAnsi="Tahoma" w:cs="Tahoma"/>
                <w:sz w:val="24"/>
                <w:szCs w:val="24"/>
                <w:lang w:val="en-US"/>
              </w:rPr>
              <w:t>2.Explain the process for forming sociological questions.</w:t>
            </w:r>
          </w:p>
          <w:p w14:paraId="03F3F949" w14:textId="0A88DDA8" w:rsidR="00F52F50" w:rsidRPr="00F52F50" w:rsidRDefault="00F52F50" w:rsidP="00F52F50">
            <w:pPr>
              <w:widowControl w:val="0"/>
              <w:pBdr>
                <w:top w:val="nil"/>
                <w:left w:val="nil"/>
                <w:bottom w:val="nil"/>
                <w:right w:val="nil"/>
                <w:between w:val="nil"/>
              </w:pBdr>
              <w:spacing w:line="240" w:lineRule="auto"/>
              <w:rPr>
                <w:rFonts w:ascii="Tahoma" w:eastAsia="Tahoma" w:hAnsi="Tahoma" w:cs="Tahoma"/>
                <w:sz w:val="24"/>
                <w:szCs w:val="24"/>
                <w:lang w:val="en-US"/>
              </w:rPr>
            </w:pPr>
            <w:r w:rsidRPr="00F52F50">
              <w:rPr>
                <w:rFonts w:ascii="Tahoma" w:eastAsia="Tahoma" w:hAnsi="Tahoma" w:cs="Tahoma"/>
                <w:sz w:val="24"/>
                <w:szCs w:val="24"/>
                <w:lang w:val="en-US"/>
              </w:rPr>
              <w:t xml:space="preserve"> </w:t>
            </w:r>
          </w:p>
          <w:p w14:paraId="41AF0776" w14:textId="77777777" w:rsidR="00F52F50" w:rsidRDefault="00F52F50" w:rsidP="00F52F50">
            <w:pPr>
              <w:widowControl w:val="0"/>
              <w:pBdr>
                <w:top w:val="nil"/>
                <w:left w:val="nil"/>
                <w:bottom w:val="nil"/>
                <w:right w:val="nil"/>
                <w:between w:val="nil"/>
              </w:pBdr>
              <w:spacing w:line="240" w:lineRule="auto"/>
              <w:rPr>
                <w:rFonts w:ascii="Tahoma" w:eastAsia="Tahoma" w:hAnsi="Tahoma" w:cs="Tahoma"/>
                <w:sz w:val="24"/>
                <w:szCs w:val="24"/>
                <w:lang w:val="en-US"/>
              </w:rPr>
            </w:pPr>
            <w:r w:rsidRPr="00F52F50">
              <w:rPr>
                <w:rFonts w:ascii="Tahoma" w:eastAsia="Tahoma" w:hAnsi="Tahoma" w:cs="Tahoma"/>
                <w:sz w:val="24"/>
                <w:szCs w:val="24"/>
                <w:lang w:val="en-US"/>
              </w:rPr>
              <w:t xml:space="preserve">3.Identify the types of questions that sociologists are particularly well equipped to explore. </w:t>
            </w:r>
          </w:p>
          <w:p w14:paraId="44DAB2D4" w14:textId="77777777" w:rsidR="00F52F50" w:rsidRPr="00F52F50" w:rsidRDefault="00F52F50" w:rsidP="00F52F50">
            <w:pPr>
              <w:widowControl w:val="0"/>
              <w:pBdr>
                <w:top w:val="nil"/>
                <w:left w:val="nil"/>
                <w:bottom w:val="nil"/>
                <w:right w:val="nil"/>
                <w:between w:val="nil"/>
              </w:pBdr>
              <w:spacing w:line="240" w:lineRule="auto"/>
              <w:rPr>
                <w:rFonts w:ascii="Tahoma" w:eastAsia="Tahoma" w:hAnsi="Tahoma" w:cs="Tahoma"/>
                <w:sz w:val="24"/>
                <w:szCs w:val="24"/>
                <w:lang w:val="en-US"/>
              </w:rPr>
            </w:pPr>
          </w:p>
          <w:p w14:paraId="72BE1E91" w14:textId="77777777" w:rsidR="00F52F50" w:rsidRPr="00F52F50" w:rsidRDefault="00F52F50" w:rsidP="00F52F50">
            <w:pPr>
              <w:widowControl w:val="0"/>
              <w:pBdr>
                <w:top w:val="nil"/>
                <w:left w:val="nil"/>
                <w:bottom w:val="nil"/>
                <w:right w:val="nil"/>
                <w:between w:val="nil"/>
              </w:pBdr>
              <w:spacing w:line="240" w:lineRule="auto"/>
              <w:rPr>
                <w:rFonts w:ascii="Tahoma" w:eastAsia="Tahoma" w:hAnsi="Tahoma" w:cs="Tahoma"/>
                <w:sz w:val="24"/>
                <w:szCs w:val="24"/>
                <w:lang w:val="en-US"/>
              </w:rPr>
            </w:pPr>
            <w:r w:rsidRPr="00F52F50">
              <w:rPr>
                <w:rFonts w:ascii="Tahoma" w:eastAsia="Tahoma" w:hAnsi="Tahoma" w:cs="Tahoma"/>
                <w:sz w:val="24"/>
                <w:szCs w:val="24"/>
                <w:lang w:val="en-US"/>
              </w:rPr>
              <w:t xml:space="preserve">4.Discuss the wide range </w:t>
            </w:r>
            <w:r w:rsidRPr="00F52F50">
              <w:rPr>
                <w:rFonts w:ascii="Tahoma" w:eastAsia="Tahoma" w:hAnsi="Tahoma" w:cs="Tahoma"/>
                <w:sz w:val="24"/>
                <w:szCs w:val="24"/>
                <w:lang w:val="en-US"/>
              </w:rPr>
              <w:lastRenderedPageBreak/>
              <w:t xml:space="preserve">of topics and areas of life that sociologists’ study </w:t>
            </w:r>
          </w:p>
          <w:p w14:paraId="02A7A5AD" w14:textId="6261991D" w:rsidR="00F52F50" w:rsidRPr="00F52F50" w:rsidRDefault="00F52F50" w:rsidP="00F52F50">
            <w:pPr>
              <w:widowControl w:val="0"/>
              <w:pBdr>
                <w:top w:val="nil"/>
                <w:left w:val="nil"/>
                <w:bottom w:val="nil"/>
                <w:right w:val="nil"/>
                <w:between w:val="nil"/>
              </w:pBdr>
              <w:spacing w:line="240" w:lineRule="auto"/>
              <w:rPr>
                <w:rFonts w:ascii="Tahoma" w:eastAsia="Tahoma" w:hAnsi="Tahoma" w:cs="Tahoma"/>
                <w:sz w:val="24"/>
                <w:szCs w:val="24"/>
                <w:lang w:val="en-US"/>
              </w:rPr>
            </w:pPr>
          </w:p>
          <w:p w14:paraId="21F38F60" w14:textId="77777777" w:rsidR="00E336B1" w:rsidRDefault="00E336B1">
            <w:pPr>
              <w:widowControl w:val="0"/>
              <w:pBdr>
                <w:top w:val="nil"/>
                <w:left w:val="nil"/>
                <w:bottom w:val="nil"/>
                <w:right w:val="nil"/>
                <w:between w:val="nil"/>
              </w:pBdr>
              <w:spacing w:line="240" w:lineRule="auto"/>
              <w:rPr>
                <w:rFonts w:ascii="Tahoma" w:eastAsia="Tahoma" w:hAnsi="Tahoma" w:cs="Tahoma"/>
                <w:sz w:val="24"/>
                <w:szCs w:val="24"/>
              </w:rPr>
            </w:pPr>
          </w:p>
        </w:tc>
        <w:tc>
          <w:tcPr>
            <w:tcW w:w="3830" w:type="dxa"/>
            <w:shd w:val="clear" w:color="auto" w:fill="auto"/>
            <w:tcMar>
              <w:top w:w="100" w:type="dxa"/>
              <w:left w:w="100" w:type="dxa"/>
              <w:bottom w:w="100" w:type="dxa"/>
              <w:right w:w="100" w:type="dxa"/>
            </w:tcMar>
          </w:tcPr>
          <w:p w14:paraId="17D01292" w14:textId="47F13202" w:rsidR="00E336B1" w:rsidRDefault="00597306">
            <w:pPr>
              <w:widowControl w:val="0"/>
              <w:pBdr>
                <w:top w:val="nil"/>
                <w:left w:val="nil"/>
                <w:bottom w:val="nil"/>
                <w:right w:val="nil"/>
                <w:between w:val="nil"/>
              </w:pBdr>
              <w:spacing w:line="240" w:lineRule="auto"/>
              <w:rPr>
                <w:rFonts w:ascii="Tahoma" w:eastAsia="Tahoma" w:hAnsi="Tahoma" w:cs="Tahoma"/>
                <w:sz w:val="24"/>
                <w:szCs w:val="24"/>
              </w:rPr>
            </w:pPr>
            <w:r w:rsidRPr="00597306">
              <w:rPr>
                <w:rFonts w:ascii="Tahoma" w:eastAsia="Tahoma" w:hAnsi="Tahoma" w:cs="Tahoma"/>
                <w:sz w:val="24"/>
                <w:szCs w:val="24"/>
              </w:rPr>
              <w:lastRenderedPageBreak/>
              <w:t>What need in the world led to the development of sociology? • Have societies truly evolved?</w:t>
            </w:r>
          </w:p>
        </w:tc>
        <w:tc>
          <w:tcPr>
            <w:tcW w:w="2700" w:type="dxa"/>
            <w:shd w:val="clear" w:color="auto" w:fill="auto"/>
            <w:tcMar>
              <w:top w:w="100" w:type="dxa"/>
              <w:left w:w="100" w:type="dxa"/>
              <w:bottom w:w="100" w:type="dxa"/>
              <w:right w:w="100" w:type="dxa"/>
            </w:tcMar>
          </w:tcPr>
          <w:p w14:paraId="24652376" w14:textId="75B2262A" w:rsidR="00E336B1" w:rsidRDefault="00307A0F">
            <w:pPr>
              <w:widowControl w:val="0"/>
              <w:pBdr>
                <w:top w:val="nil"/>
                <w:left w:val="nil"/>
                <w:bottom w:val="nil"/>
                <w:right w:val="nil"/>
                <w:between w:val="nil"/>
              </w:pBdr>
              <w:spacing w:line="240" w:lineRule="auto"/>
              <w:rPr>
                <w:rFonts w:ascii="Tahoma" w:eastAsia="Tahoma" w:hAnsi="Tahoma" w:cs="Tahoma"/>
                <w:sz w:val="24"/>
                <w:szCs w:val="24"/>
              </w:rPr>
            </w:pPr>
            <w:r w:rsidRPr="00307A0F">
              <w:rPr>
                <w:rFonts w:ascii="Tahoma" w:eastAsia="Tahoma" w:hAnsi="Tahoma" w:cs="Tahoma"/>
                <w:sz w:val="24"/>
                <w:szCs w:val="24"/>
              </w:rPr>
              <w:t xml:space="preserve">According to Richards what is the basic core understanding of Sociology? 2. How does Richards use the example of Menopause to show the sociological perspective of interconnectedness and more so about how to think like a sociologist? 3. According to Richards is anything really a personal decision? Use </w:t>
            </w:r>
            <w:r w:rsidRPr="00307A0F">
              <w:rPr>
                <w:rFonts w:ascii="Tahoma" w:eastAsia="Tahoma" w:hAnsi="Tahoma" w:cs="Tahoma"/>
                <w:sz w:val="24"/>
                <w:szCs w:val="24"/>
              </w:rPr>
              <w:lastRenderedPageBreak/>
              <w:t xml:space="preserve">information from the example of suicide to explain your answer. 4. Do you agree with Richards’ girlfriend that people are not truly free or not? Explain your answer. 5. How will Richards’ training as a sociologist cause him to view the world differently? 6. Building </w:t>
            </w:r>
            <w:proofErr w:type="gramStart"/>
            <w:r w:rsidRPr="00307A0F">
              <w:rPr>
                <w:rFonts w:ascii="Tahoma" w:eastAsia="Tahoma" w:hAnsi="Tahoma" w:cs="Tahoma"/>
                <w:sz w:val="24"/>
                <w:szCs w:val="24"/>
              </w:rPr>
              <w:t>off of</w:t>
            </w:r>
            <w:proofErr w:type="gramEnd"/>
            <w:r w:rsidRPr="00307A0F">
              <w:rPr>
                <w:rFonts w:ascii="Tahoma" w:eastAsia="Tahoma" w:hAnsi="Tahoma" w:cs="Tahoma"/>
                <w:sz w:val="24"/>
                <w:szCs w:val="24"/>
              </w:rPr>
              <w:t xml:space="preserve"> the core idea of sociology he presents in the beginning of his speech and his explanations throughout his speech come up with a holistic explanation for what is sociology. 7. Come up with a social situation of your own and explain how a sociologist might view it differently than someone else might</w:t>
            </w:r>
          </w:p>
        </w:tc>
      </w:tr>
      <w:tr w:rsidR="00E336B1" w14:paraId="325B565F" w14:textId="77777777" w:rsidTr="00F75504">
        <w:tc>
          <w:tcPr>
            <w:tcW w:w="2040" w:type="dxa"/>
            <w:shd w:val="clear" w:color="auto" w:fill="auto"/>
            <w:tcMar>
              <w:top w:w="100" w:type="dxa"/>
              <w:left w:w="100" w:type="dxa"/>
              <w:bottom w:w="100" w:type="dxa"/>
              <w:right w:w="100" w:type="dxa"/>
            </w:tcMar>
          </w:tcPr>
          <w:p w14:paraId="5764434C" w14:textId="6ED2D9FD" w:rsidR="00E336B1" w:rsidRDefault="008B359F">
            <w:pPr>
              <w:widowControl w:val="0"/>
              <w:pBdr>
                <w:top w:val="nil"/>
                <w:left w:val="nil"/>
                <w:bottom w:val="nil"/>
                <w:right w:val="nil"/>
                <w:between w:val="nil"/>
              </w:pBdr>
              <w:spacing w:line="240" w:lineRule="auto"/>
              <w:rPr>
                <w:rFonts w:ascii="Tahoma" w:eastAsia="Tahoma" w:hAnsi="Tahoma" w:cs="Tahoma"/>
                <w:b/>
                <w:sz w:val="24"/>
                <w:szCs w:val="24"/>
              </w:rPr>
            </w:pPr>
            <w:r>
              <w:rPr>
                <w:rFonts w:ascii="Tahoma" w:eastAsia="Tahoma" w:hAnsi="Tahoma" w:cs="Tahoma"/>
                <w:b/>
                <w:sz w:val="24"/>
                <w:szCs w:val="24"/>
              </w:rPr>
              <w:lastRenderedPageBreak/>
              <w:t>Agenda</w:t>
            </w:r>
          </w:p>
        </w:tc>
        <w:tc>
          <w:tcPr>
            <w:tcW w:w="3090" w:type="dxa"/>
            <w:shd w:val="clear" w:color="auto" w:fill="auto"/>
            <w:tcMar>
              <w:top w:w="100" w:type="dxa"/>
              <w:left w:w="100" w:type="dxa"/>
              <w:bottom w:w="100" w:type="dxa"/>
              <w:right w:w="100" w:type="dxa"/>
            </w:tcMar>
          </w:tcPr>
          <w:p w14:paraId="0C37D552" w14:textId="77777777" w:rsidR="00E336B1" w:rsidRDefault="008B359F">
            <w:pPr>
              <w:widowControl w:val="0"/>
              <w:pBdr>
                <w:top w:val="nil"/>
                <w:left w:val="nil"/>
                <w:bottom w:val="nil"/>
                <w:right w:val="nil"/>
                <w:between w:val="nil"/>
              </w:pBdr>
              <w:spacing w:line="240" w:lineRule="auto"/>
              <w:rPr>
                <w:rFonts w:ascii="Tahoma" w:eastAsia="Tahoma" w:hAnsi="Tahoma" w:cs="Tahoma"/>
                <w:sz w:val="24"/>
                <w:szCs w:val="24"/>
              </w:rPr>
            </w:pPr>
            <w:r>
              <w:rPr>
                <w:rFonts w:ascii="Tahoma" w:eastAsia="Tahoma" w:hAnsi="Tahoma" w:cs="Tahoma"/>
                <w:sz w:val="24"/>
                <w:szCs w:val="24"/>
              </w:rPr>
              <w:t>Go over class syllabus, rules and expectations.</w:t>
            </w:r>
          </w:p>
          <w:p w14:paraId="66EC7B8B" w14:textId="77777777" w:rsidR="00C97303" w:rsidRDefault="00C97303">
            <w:pPr>
              <w:widowControl w:val="0"/>
              <w:pBdr>
                <w:top w:val="nil"/>
                <w:left w:val="nil"/>
                <w:bottom w:val="nil"/>
                <w:right w:val="nil"/>
                <w:between w:val="nil"/>
              </w:pBdr>
              <w:spacing w:line="240" w:lineRule="auto"/>
              <w:rPr>
                <w:rFonts w:ascii="Tahoma" w:eastAsia="Tahoma" w:hAnsi="Tahoma" w:cs="Tahoma"/>
                <w:sz w:val="24"/>
                <w:szCs w:val="24"/>
              </w:rPr>
            </w:pPr>
          </w:p>
          <w:p w14:paraId="1BFE8C1D" w14:textId="77777777" w:rsidR="00C97303" w:rsidRDefault="00C97303">
            <w:pPr>
              <w:widowControl w:val="0"/>
              <w:pBdr>
                <w:top w:val="nil"/>
                <w:left w:val="nil"/>
                <w:bottom w:val="nil"/>
                <w:right w:val="nil"/>
                <w:between w:val="nil"/>
              </w:pBdr>
              <w:spacing w:line="240" w:lineRule="auto"/>
              <w:rPr>
                <w:rFonts w:ascii="Tahoma" w:eastAsia="Tahoma" w:hAnsi="Tahoma" w:cs="Tahoma"/>
                <w:sz w:val="24"/>
                <w:szCs w:val="24"/>
              </w:rPr>
            </w:pPr>
            <w:r>
              <w:rPr>
                <w:rFonts w:ascii="Tahoma" w:eastAsia="Tahoma" w:hAnsi="Tahoma" w:cs="Tahoma"/>
                <w:sz w:val="24"/>
                <w:szCs w:val="24"/>
              </w:rPr>
              <w:t>Classroom team building activities.</w:t>
            </w:r>
          </w:p>
          <w:p w14:paraId="58AB19CE" w14:textId="77777777" w:rsidR="00C97303" w:rsidRDefault="00C97303">
            <w:pPr>
              <w:widowControl w:val="0"/>
              <w:pBdr>
                <w:top w:val="nil"/>
                <w:left w:val="nil"/>
                <w:bottom w:val="nil"/>
                <w:right w:val="nil"/>
                <w:between w:val="nil"/>
              </w:pBdr>
              <w:spacing w:line="240" w:lineRule="auto"/>
              <w:rPr>
                <w:rFonts w:ascii="Tahoma" w:eastAsia="Tahoma" w:hAnsi="Tahoma" w:cs="Tahoma"/>
                <w:sz w:val="24"/>
                <w:szCs w:val="24"/>
              </w:rPr>
            </w:pPr>
          </w:p>
          <w:p w14:paraId="16E8FE2D" w14:textId="28BDEE66" w:rsidR="00C97303" w:rsidRDefault="00C97303">
            <w:pPr>
              <w:widowControl w:val="0"/>
              <w:pBdr>
                <w:top w:val="nil"/>
                <w:left w:val="nil"/>
                <w:bottom w:val="nil"/>
                <w:right w:val="nil"/>
                <w:between w:val="nil"/>
              </w:pBdr>
              <w:spacing w:line="240" w:lineRule="auto"/>
              <w:rPr>
                <w:rFonts w:ascii="Tahoma" w:eastAsia="Tahoma" w:hAnsi="Tahoma" w:cs="Tahoma"/>
                <w:sz w:val="24"/>
                <w:szCs w:val="24"/>
              </w:rPr>
            </w:pPr>
            <w:r>
              <w:rPr>
                <w:rFonts w:ascii="Tahoma" w:eastAsia="Tahoma" w:hAnsi="Tahoma" w:cs="Tahoma"/>
                <w:sz w:val="24"/>
                <w:szCs w:val="24"/>
              </w:rPr>
              <w:t>Lifeboat Activity</w:t>
            </w:r>
            <w:r w:rsidR="001339BD">
              <w:rPr>
                <w:rFonts w:ascii="Tahoma" w:eastAsia="Tahoma" w:hAnsi="Tahoma" w:cs="Tahoma"/>
                <w:sz w:val="24"/>
                <w:szCs w:val="24"/>
              </w:rPr>
              <w:t>:</w:t>
            </w:r>
          </w:p>
          <w:p w14:paraId="67D3B5EE" w14:textId="77777777" w:rsidR="001339BD" w:rsidRDefault="001339BD" w:rsidP="001339BD">
            <w:pPr>
              <w:rPr>
                <w:b/>
                <w:sz w:val="18"/>
                <w:u w:val="single"/>
              </w:rPr>
            </w:pPr>
            <w:r>
              <w:rPr>
                <w:b/>
                <w:sz w:val="18"/>
                <w:u w:val="single"/>
              </w:rPr>
              <w:t>Exercise One: The Lifeboat Game:</w:t>
            </w:r>
          </w:p>
          <w:p w14:paraId="3FF74AB2" w14:textId="77777777" w:rsidR="001339BD" w:rsidRDefault="001339BD" w:rsidP="001339BD">
            <w:pPr>
              <w:rPr>
                <w:sz w:val="18"/>
              </w:rPr>
            </w:pPr>
          </w:p>
          <w:p w14:paraId="0CF96356" w14:textId="77777777" w:rsidR="001339BD" w:rsidRDefault="001339BD" w:rsidP="001339BD">
            <w:pPr>
              <w:rPr>
                <w:i/>
                <w:sz w:val="18"/>
              </w:rPr>
            </w:pPr>
            <w:r>
              <w:rPr>
                <w:sz w:val="18"/>
              </w:rPr>
              <w:t xml:space="preserve">A passenger liner is </w:t>
            </w:r>
            <w:r>
              <w:rPr>
                <w:b/>
                <w:sz w:val="18"/>
              </w:rPr>
              <w:t>wrecked</w:t>
            </w:r>
            <w:r>
              <w:rPr>
                <w:sz w:val="18"/>
              </w:rPr>
              <w:t xml:space="preserve"> at sea and these </w:t>
            </w:r>
            <w:r>
              <w:rPr>
                <w:b/>
                <w:sz w:val="18"/>
              </w:rPr>
              <w:t>15</w:t>
            </w:r>
            <w:r>
              <w:rPr>
                <w:sz w:val="18"/>
              </w:rPr>
              <w:t xml:space="preserve"> people find themselves together in a lifeboat. The lifeboat however, can </w:t>
            </w:r>
            <w:r>
              <w:rPr>
                <w:b/>
                <w:sz w:val="18"/>
              </w:rPr>
              <w:t>only</w:t>
            </w:r>
            <w:r>
              <w:rPr>
                <w:sz w:val="18"/>
              </w:rPr>
              <w:t xml:space="preserve"> support </w:t>
            </w:r>
            <w:r>
              <w:rPr>
                <w:b/>
                <w:sz w:val="18"/>
              </w:rPr>
              <w:t>9</w:t>
            </w:r>
            <w:r>
              <w:rPr>
                <w:sz w:val="18"/>
              </w:rPr>
              <w:t xml:space="preserve"> people. If six are not eliminated </w:t>
            </w:r>
            <w:r>
              <w:rPr>
                <w:sz w:val="18"/>
                <w:u w:val="single"/>
              </w:rPr>
              <w:t>everyone will die</w:t>
            </w:r>
            <w:r>
              <w:rPr>
                <w:sz w:val="18"/>
              </w:rPr>
              <w:t xml:space="preserve">. If you were in command of the lifeboat, </w:t>
            </w:r>
            <w:r>
              <w:rPr>
                <w:i/>
                <w:sz w:val="18"/>
              </w:rPr>
              <w:t>whom would you choose to survive?</w:t>
            </w:r>
          </w:p>
          <w:p w14:paraId="56649775" w14:textId="77777777" w:rsidR="001339BD" w:rsidRDefault="001339BD" w:rsidP="001339BD">
            <w:pPr>
              <w:rPr>
                <w:sz w:val="18"/>
              </w:rPr>
            </w:pPr>
          </w:p>
          <w:p w14:paraId="6C134CB3" w14:textId="77777777" w:rsidR="001339BD" w:rsidRDefault="001339BD" w:rsidP="001339BD">
            <w:pPr>
              <w:rPr>
                <w:sz w:val="18"/>
              </w:rPr>
            </w:pPr>
            <w:r>
              <w:rPr>
                <w:sz w:val="18"/>
              </w:rPr>
              <w:t xml:space="preserve">You are required in-groups of </w:t>
            </w:r>
            <w:r>
              <w:rPr>
                <w:b/>
                <w:sz w:val="18"/>
              </w:rPr>
              <w:t xml:space="preserve">2 </w:t>
            </w:r>
            <w:r>
              <w:rPr>
                <w:sz w:val="18"/>
              </w:rPr>
              <w:t xml:space="preserve">to reach a </w:t>
            </w:r>
            <w:r>
              <w:rPr>
                <w:b/>
                <w:sz w:val="18"/>
              </w:rPr>
              <w:t>joint decision</w:t>
            </w:r>
            <w:r>
              <w:rPr>
                <w:sz w:val="18"/>
              </w:rPr>
              <w:t xml:space="preserve"> as to which passengers will be eliminated.</w:t>
            </w:r>
          </w:p>
          <w:p w14:paraId="682ED5FA" w14:textId="77777777" w:rsidR="001339BD" w:rsidRDefault="001339BD">
            <w:pPr>
              <w:widowControl w:val="0"/>
              <w:pBdr>
                <w:top w:val="nil"/>
                <w:left w:val="nil"/>
                <w:bottom w:val="nil"/>
                <w:right w:val="nil"/>
                <w:between w:val="nil"/>
              </w:pBdr>
              <w:spacing w:line="240" w:lineRule="auto"/>
              <w:rPr>
                <w:rFonts w:ascii="Tahoma" w:eastAsia="Tahoma" w:hAnsi="Tahoma" w:cs="Tahoma"/>
                <w:sz w:val="24"/>
                <w:szCs w:val="24"/>
              </w:rPr>
            </w:pPr>
          </w:p>
          <w:p w14:paraId="5607D05E" w14:textId="77777777" w:rsidR="00C97303" w:rsidRDefault="00C97303">
            <w:pPr>
              <w:widowControl w:val="0"/>
              <w:pBdr>
                <w:top w:val="nil"/>
                <w:left w:val="nil"/>
                <w:bottom w:val="nil"/>
                <w:right w:val="nil"/>
                <w:between w:val="nil"/>
              </w:pBdr>
              <w:spacing w:line="240" w:lineRule="auto"/>
              <w:rPr>
                <w:rFonts w:ascii="Tahoma" w:eastAsia="Tahoma" w:hAnsi="Tahoma" w:cs="Tahoma"/>
                <w:sz w:val="24"/>
                <w:szCs w:val="24"/>
              </w:rPr>
            </w:pPr>
          </w:p>
          <w:p w14:paraId="67717784" w14:textId="77777777" w:rsidR="00C97303" w:rsidRDefault="00C97303">
            <w:pPr>
              <w:widowControl w:val="0"/>
              <w:pBdr>
                <w:top w:val="nil"/>
                <w:left w:val="nil"/>
                <w:bottom w:val="nil"/>
                <w:right w:val="nil"/>
                <w:between w:val="nil"/>
              </w:pBdr>
              <w:spacing w:line="240" w:lineRule="auto"/>
              <w:rPr>
                <w:rFonts w:ascii="Tahoma" w:eastAsia="Tahoma" w:hAnsi="Tahoma" w:cs="Tahoma"/>
                <w:sz w:val="24"/>
                <w:szCs w:val="24"/>
              </w:rPr>
            </w:pPr>
            <w:r>
              <w:rPr>
                <w:rFonts w:ascii="Tahoma" w:eastAsia="Tahoma" w:hAnsi="Tahoma" w:cs="Tahoma"/>
                <w:sz w:val="24"/>
                <w:szCs w:val="24"/>
              </w:rPr>
              <w:t>Class Discussion</w:t>
            </w:r>
          </w:p>
          <w:p w14:paraId="4AB0FF29" w14:textId="070300C3" w:rsidR="00B16C56" w:rsidRDefault="00B16C56">
            <w:pPr>
              <w:widowControl w:val="0"/>
              <w:pBdr>
                <w:top w:val="nil"/>
                <w:left w:val="nil"/>
                <w:bottom w:val="nil"/>
                <w:right w:val="nil"/>
                <w:between w:val="nil"/>
              </w:pBdr>
              <w:spacing w:line="240" w:lineRule="auto"/>
              <w:rPr>
                <w:rFonts w:ascii="Tahoma" w:eastAsia="Tahoma" w:hAnsi="Tahoma" w:cs="Tahoma"/>
                <w:sz w:val="24"/>
                <w:szCs w:val="24"/>
              </w:rPr>
            </w:pPr>
            <w:r w:rsidRPr="002B1266">
              <w:rPr>
                <w:rFonts w:ascii="Times New Roman" w:eastAsia="Times New Roman" w:hAnsi="Times New Roman" w:cs="Times New Roman"/>
                <w:sz w:val="24"/>
                <w:szCs w:val="24"/>
              </w:rPr>
              <w:t>What are some reasons students might drop out of high school?"</w:t>
            </w:r>
          </w:p>
        </w:tc>
        <w:tc>
          <w:tcPr>
            <w:tcW w:w="3090" w:type="dxa"/>
            <w:shd w:val="clear" w:color="auto" w:fill="auto"/>
            <w:tcMar>
              <w:top w:w="100" w:type="dxa"/>
              <w:left w:w="100" w:type="dxa"/>
              <w:bottom w:w="100" w:type="dxa"/>
              <w:right w:w="100" w:type="dxa"/>
            </w:tcMar>
          </w:tcPr>
          <w:p w14:paraId="392956E2" w14:textId="77777777" w:rsidR="00E336B1" w:rsidRDefault="008B359F" w:rsidP="008B359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Attendance</w:t>
            </w:r>
          </w:p>
          <w:p w14:paraId="5573F232" w14:textId="41B52B95" w:rsidR="00C97303" w:rsidRDefault="00C97303" w:rsidP="008B359F">
            <w:pPr>
              <w:rPr>
                <w:rFonts w:ascii="Times New Roman" w:eastAsia="Times New Roman" w:hAnsi="Times New Roman" w:cs="Times New Roman"/>
                <w:sz w:val="24"/>
                <w:szCs w:val="24"/>
              </w:rPr>
            </w:pPr>
            <w:r>
              <w:rPr>
                <w:rFonts w:ascii="Times New Roman" w:eastAsia="Times New Roman" w:hAnsi="Times New Roman" w:cs="Times New Roman"/>
                <w:sz w:val="24"/>
                <w:szCs w:val="24"/>
              </w:rPr>
              <w:t>Ch. 1 activity</w:t>
            </w:r>
          </w:p>
          <w:p w14:paraId="04B18561" w14:textId="77777777" w:rsidR="00C97303" w:rsidRDefault="00C97303" w:rsidP="00C97303">
            <w:r>
              <w:t xml:space="preserve">1. (p. 3) In paragraph two it states that “overuse” of the internet has made people less social.  Would you agree with this statement?  What other aspects of our culture </w:t>
            </w:r>
            <w:r>
              <w:lastRenderedPageBreak/>
              <w:t>might be leading people to be less social?</w:t>
            </w:r>
          </w:p>
          <w:p w14:paraId="2956A039" w14:textId="77777777" w:rsidR="00C97303" w:rsidRDefault="00C97303" w:rsidP="00C97303"/>
          <w:p w14:paraId="7B4D7735" w14:textId="3EBB51EC" w:rsidR="00C97303" w:rsidRDefault="00C97303" w:rsidP="00C97303">
            <w:r>
              <w:t>2. In the third paragraph it states that people are (on average) getting married later in life than in the past.  What factors do you think contribute to that?  Brainstorm and come up with as many factors as you can.</w:t>
            </w:r>
          </w:p>
          <w:p w14:paraId="1B82C4D4" w14:textId="77777777" w:rsidR="00C97303" w:rsidRDefault="00C97303" w:rsidP="008B359F">
            <w:pPr>
              <w:rPr>
                <w:rFonts w:ascii="Times New Roman" w:eastAsia="Times New Roman" w:hAnsi="Times New Roman" w:cs="Times New Roman"/>
                <w:sz w:val="24"/>
                <w:szCs w:val="24"/>
              </w:rPr>
            </w:pPr>
          </w:p>
          <w:p w14:paraId="0339941A" w14:textId="28F34629" w:rsidR="008B359F" w:rsidRDefault="008B359F" w:rsidP="008B359F">
            <w:pPr>
              <w:rPr>
                <w:rFonts w:ascii="Times New Roman" w:eastAsia="Times New Roman" w:hAnsi="Times New Roman" w:cs="Times New Roman"/>
                <w:sz w:val="24"/>
                <w:szCs w:val="24"/>
              </w:rPr>
            </w:pPr>
          </w:p>
        </w:tc>
        <w:tc>
          <w:tcPr>
            <w:tcW w:w="3830" w:type="dxa"/>
            <w:shd w:val="clear" w:color="auto" w:fill="auto"/>
            <w:tcMar>
              <w:top w:w="100" w:type="dxa"/>
              <w:left w:w="100" w:type="dxa"/>
              <w:bottom w:w="100" w:type="dxa"/>
              <w:right w:w="100" w:type="dxa"/>
            </w:tcMar>
          </w:tcPr>
          <w:p w14:paraId="2E2C2A5D" w14:textId="77777777" w:rsidR="00E336B1" w:rsidRDefault="00C97303">
            <w:pPr>
              <w:widowControl w:val="0"/>
              <w:pBdr>
                <w:top w:val="nil"/>
                <w:left w:val="nil"/>
                <w:bottom w:val="nil"/>
                <w:right w:val="nil"/>
                <w:between w:val="nil"/>
              </w:pBdr>
              <w:spacing w:line="240" w:lineRule="auto"/>
              <w:rPr>
                <w:rFonts w:ascii="Tahoma" w:eastAsia="Tahoma" w:hAnsi="Tahoma" w:cs="Tahoma"/>
                <w:sz w:val="24"/>
                <w:szCs w:val="24"/>
              </w:rPr>
            </w:pPr>
            <w:r>
              <w:rPr>
                <w:rFonts w:ascii="Tahoma" w:eastAsia="Tahoma" w:hAnsi="Tahoma" w:cs="Tahoma"/>
                <w:sz w:val="24"/>
                <w:szCs w:val="24"/>
              </w:rPr>
              <w:lastRenderedPageBreak/>
              <w:t xml:space="preserve">Attendance </w:t>
            </w:r>
          </w:p>
          <w:p w14:paraId="1C28F00C" w14:textId="77777777" w:rsidR="00C97303" w:rsidRDefault="00C97303">
            <w:pPr>
              <w:widowControl w:val="0"/>
              <w:pBdr>
                <w:top w:val="nil"/>
                <w:left w:val="nil"/>
                <w:bottom w:val="nil"/>
                <w:right w:val="nil"/>
                <w:between w:val="nil"/>
              </w:pBdr>
              <w:spacing w:line="240" w:lineRule="auto"/>
              <w:rPr>
                <w:rFonts w:ascii="Tahoma" w:eastAsia="Tahoma" w:hAnsi="Tahoma" w:cs="Tahoma"/>
                <w:sz w:val="24"/>
                <w:szCs w:val="24"/>
              </w:rPr>
            </w:pPr>
          </w:p>
          <w:p w14:paraId="52F35281" w14:textId="4E8462E6" w:rsidR="00C97303" w:rsidRDefault="00C97303">
            <w:pPr>
              <w:widowControl w:val="0"/>
              <w:pBdr>
                <w:top w:val="nil"/>
                <w:left w:val="nil"/>
                <w:bottom w:val="nil"/>
                <w:right w:val="nil"/>
                <w:between w:val="nil"/>
              </w:pBdr>
              <w:spacing w:line="240" w:lineRule="auto"/>
              <w:rPr>
                <w:rFonts w:ascii="Tahoma" w:eastAsia="Tahoma" w:hAnsi="Tahoma" w:cs="Tahoma"/>
                <w:sz w:val="24"/>
                <w:szCs w:val="24"/>
              </w:rPr>
            </w:pPr>
            <w:r>
              <w:rPr>
                <w:rFonts w:ascii="Tahoma" w:eastAsia="Tahoma" w:hAnsi="Tahoma" w:cs="Tahoma"/>
                <w:sz w:val="24"/>
                <w:szCs w:val="24"/>
              </w:rPr>
              <w:t>Pre assessment</w:t>
            </w:r>
          </w:p>
        </w:tc>
        <w:tc>
          <w:tcPr>
            <w:tcW w:w="2700" w:type="dxa"/>
            <w:shd w:val="clear" w:color="auto" w:fill="auto"/>
            <w:tcMar>
              <w:top w:w="100" w:type="dxa"/>
              <w:left w:w="100" w:type="dxa"/>
              <w:bottom w:w="100" w:type="dxa"/>
              <w:right w:w="100" w:type="dxa"/>
            </w:tcMar>
          </w:tcPr>
          <w:p w14:paraId="31DF05F5" w14:textId="77777777" w:rsidR="00E336B1" w:rsidRDefault="001339BD">
            <w:pPr>
              <w:widowControl w:val="0"/>
              <w:pBdr>
                <w:top w:val="nil"/>
                <w:left w:val="nil"/>
                <w:bottom w:val="nil"/>
                <w:right w:val="nil"/>
                <w:between w:val="nil"/>
              </w:pBdr>
              <w:spacing w:line="240" w:lineRule="auto"/>
              <w:rPr>
                <w:rFonts w:ascii="Tahoma" w:eastAsia="Tahoma" w:hAnsi="Tahoma" w:cs="Tahoma"/>
                <w:sz w:val="24"/>
                <w:szCs w:val="24"/>
              </w:rPr>
            </w:pPr>
            <w:r>
              <w:rPr>
                <w:rFonts w:ascii="Tahoma" w:eastAsia="Tahoma" w:hAnsi="Tahoma" w:cs="Tahoma"/>
                <w:sz w:val="24"/>
                <w:szCs w:val="24"/>
              </w:rPr>
              <w:t>Attendance</w:t>
            </w:r>
          </w:p>
          <w:p w14:paraId="6B1A3601" w14:textId="77777777" w:rsidR="001339BD" w:rsidRDefault="001339BD">
            <w:pPr>
              <w:widowControl w:val="0"/>
              <w:pBdr>
                <w:top w:val="nil"/>
                <w:left w:val="nil"/>
                <w:bottom w:val="nil"/>
                <w:right w:val="nil"/>
                <w:between w:val="nil"/>
              </w:pBdr>
              <w:spacing w:line="240" w:lineRule="auto"/>
              <w:rPr>
                <w:rFonts w:ascii="Tahoma" w:eastAsia="Tahoma" w:hAnsi="Tahoma" w:cs="Tahoma"/>
                <w:sz w:val="24"/>
                <w:szCs w:val="24"/>
              </w:rPr>
            </w:pPr>
          </w:p>
          <w:p w14:paraId="62ADBF8C" w14:textId="77777777" w:rsidR="001D0621" w:rsidRDefault="001D0621">
            <w:pPr>
              <w:widowControl w:val="0"/>
              <w:pBdr>
                <w:top w:val="nil"/>
                <w:left w:val="nil"/>
                <w:bottom w:val="nil"/>
                <w:right w:val="nil"/>
                <w:between w:val="nil"/>
              </w:pBdr>
              <w:spacing w:line="240" w:lineRule="auto"/>
              <w:rPr>
                <w:rFonts w:ascii="Tahoma" w:eastAsia="Tahoma" w:hAnsi="Tahoma" w:cs="Tahoma"/>
                <w:sz w:val="24"/>
                <w:szCs w:val="24"/>
              </w:rPr>
            </w:pPr>
            <w:r>
              <w:rPr>
                <w:rFonts w:ascii="Tahoma" w:eastAsia="Tahoma" w:hAnsi="Tahoma" w:cs="Tahoma"/>
                <w:sz w:val="24"/>
                <w:szCs w:val="24"/>
              </w:rPr>
              <w:t>Video- What is sociology?</w:t>
            </w:r>
          </w:p>
          <w:p w14:paraId="41B2ED85" w14:textId="77777777" w:rsidR="001D0621" w:rsidRDefault="001D0621">
            <w:pPr>
              <w:widowControl w:val="0"/>
              <w:pBdr>
                <w:top w:val="nil"/>
                <w:left w:val="nil"/>
                <w:bottom w:val="nil"/>
                <w:right w:val="nil"/>
                <w:between w:val="nil"/>
              </w:pBdr>
              <w:spacing w:line="240" w:lineRule="auto"/>
              <w:rPr>
                <w:rFonts w:ascii="Tahoma" w:eastAsia="Tahoma" w:hAnsi="Tahoma" w:cs="Tahoma"/>
                <w:sz w:val="24"/>
                <w:szCs w:val="24"/>
              </w:rPr>
            </w:pPr>
          </w:p>
          <w:p w14:paraId="22AE30B7" w14:textId="349EE8E3" w:rsidR="001D0621" w:rsidRDefault="001D0621">
            <w:pPr>
              <w:widowControl w:val="0"/>
              <w:pBdr>
                <w:top w:val="nil"/>
                <w:left w:val="nil"/>
                <w:bottom w:val="nil"/>
                <w:right w:val="nil"/>
                <w:between w:val="nil"/>
              </w:pBdr>
              <w:spacing w:line="240" w:lineRule="auto"/>
              <w:rPr>
                <w:rFonts w:ascii="Tahoma" w:eastAsia="Tahoma" w:hAnsi="Tahoma" w:cs="Tahoma"/>
                <w:sz w:val="24"/>
                <w:szCs w:val="24"/>
              </w:rPr>
            </w:pPr>
            <w:r>
              <w:rPr>
                <w:rFonts w:ascii="Tahoma" w:eastAsia="Tahoma" w:hAnsi="Tahoma" w:cs="Tahoma"/>
                <w:sz w:val="24"/>
                <w:szCs w:val="24"/>
              </w:rPr>
              <w:t>Video-The wisdom of Sociology.</w:t>
            </w:r>
          </w:p>
          <w:p w14:paraId="133EC869" w14:textId="77777777" w:rsidR="001D0621" w:rsidRDefault="001D0621">
            <w:pPr>
              <w:widowControl w:val="0"/>
              <w:pBdr>
                <w:top w:val="nil"/>
                <w:left w:val="nil"/>
                <w:bottom w:val="nil"/>
                <w:right w:val="nil"/>
                <w:between w:val="nil"/>
              </w:pBdr>
              <w:spacing w:line="240" w:lineRule="auto"/>
              <w:rPr>
                <w:rFonts w:ascii="Tahoma" w:eastAsia="Tahoma" w:hAnsi="Tahoma" w:cs="Tahoma"/>
                <w:sz w:val="24"/>
                <w:szCs w:val="24"/>
              </w:rPr>
            </w:pPr>
          </w:p>
          <w:p w14:paraId="63847F8B" w14:textId="77777777" w:rsidR="001D0621" w:rsidRPr="001D0621" w:rsidRDefault="001D0621" w:rsidP="001D0621">
            <w:pPr>
              <w:widowControl w:val="0"/>
              <w:numPr>
                <w:ilvl w:val="0"/>
                <w:numId w:val="13"/>
              </w:numPr>
              <w:pBdr>
                <w:top w:val="nil"/>
                <w:left w:val="nil"/>
                <w:bottom w:val="nil"/>
                <w:right w:val="nil"/>
                <w:between w:val="nil"/>
              </w:pBdr>
              <w:spacing w:line="240" w:lineRule="auto"/>
              <w:rPr>
                <w:rFonts w:ascii="Tahoma" w:eastAsia="Tahoma" w:hAnsi="Tahoma" w:cs="Tahoma"/>
                <w:sz w:val="24"/>
                <w:szCs w:val="24"/>
                <w:lang w:val="en-US"/>
              </w:rPr>
            </w:pPr>
            <w:r w:rsidRPr="001D0621">
              <w:rPr>
                <w:rFonts w:ascii="Tahoma" w:eastAsia="Tahoma" w:hAnsi="Tahoma" w:cs="Tahoma"/>
                <w:sz w:val="24"/>
                <w:szCs w:val="24"/>
                <w:lang w:val="en-US"/>
              </w:rPr>
              <w:lastRenderedPageBreak/>
              <w:t>1) How did you feel about the presentation?</w:t>
            </w:r>
          </w:p>
          <w:p w14:paraId="6D1DDA8D" w14:textId="77777777" w:rsidR="001D0621" w:rsidRDefault="001D0621" w:rsidP="001D0621">
            <w:pPr>
              <w:widowControl w:val="0"/>
              <w:numPr>
                <w:ilvl w:val="0"/>
                <w:numId w:val="13"/>
              </w:numPr>
              <w:pBdr>
                <w:top w:val="nil"/>
                <w:left w:val="nil"/>
                <w:bottom w:val="nil"/>
                <w:right w:val="nil"/>
                <w:between w:val="nil"/>
              </w:pBdr>
              <w:spacing w:line="240" w:lineRule="auto"/>
              <w:rPr>
                <w:rFonts w:ascii="Tahoma" w:eastAsia="Tahoma" w:hAnsi="Tahoma" w:cs="Tahoma"/>
                <w:sz w:val="24"/>
                <w:szCs w:val="24"/>
                <w:lang w:val="en-US"/>
              </w:rPr>
            </w:pPr>
            <w:r w:rsidRPr="001D0621">
              <w:rPr>
                <w:rFonts w:ascii="Tahoma" w:eastAsia="Tahoma" w:hAnsi="Tahoma" w:cs="Tahoma"/>
                <w:sz w:val="24"/>
                <w:szCs w:val="24"/>
                <w:lang w:val="en-US"/>
              </w:rPr>
              <w:t xml:space="preserve">2) Did you feel empathy? At what Point? </w:t>
            </w:r>
          </w:p>
          <w:p w14:paraId="2267CF79" w14:textId="77777777" w:rsidR="001D0621" w:rsidRPr="001D0621" w:rsidRDefault="001D0621" w:rsidP="001D0621">
            <w:pPr>
              <w:widowControl w:val="0"/>
              <w:numPr>
                <w:ilvl w:val="0"/>
                <w:numId w:val="13"/>
              </w:numPr>
              <w:pBdr>
                <w:top w:val="nil"/>
                <w:left w:val="nil"/>
                <w:bottom w:val="nil"/>
                <w:right w:val="nil"/>
                <w:between w:val="nil"/>
              </w:pBdr>
              <w:spacing w:line="240" w:lineRule="auto"/>
              <w:rPr>
                <w:rFonts w:ascii="Tahoma" w:eastAsia="Tahoma" w:hAnsi="Tahoma" w:cs="Tahoma"/>
                <w:sz w:val="24"/>
                <w:szCs w:val="24"/>
                <w:lang w:val="en-US"/>
              </w:rPr>
            </w:pPr>
            <w:r w:rsidRPr="001D0621">
              <w:rPr>
                <w:rFonts w:ascii="Tahoma" w:eastAsia="Tahoma" w:hAnsi="Tahoma" w:cs="Tahoma"/>
                <w:sz w:val="24"/>
                <w:szCs w:val="24"/>
                <w:lang w:val="en-US"/>
              </w:rPr>
              <w:t xml:space="preserve">What is empathy? </w:t>
            </w:r>
          </w:p>
          <w:p w14:paraId="038F1B9E" w14:textId="77777777" w:rsidR="001D0621" w:rsidRPr="001D0621" w:rsidRDefault="001D0621" w:rsidP="001D0621">
            <w:pPr>
              <w:widowControl w:val="0"/>
              <w:numPr>
                <w:ilvl w:val="0"/>
                <w:numId w:val="13"/>
              </w:numPr>
              <w:pBdr>
                <w:top w:val="nil"/>
                <w:left w:val="nil"/>
                <w:bottom w:val="nil"/>
                <w:right w:val="nil"/>
                <w:between w:val="nil"/>
              </w:pBdr>
              <w:spacing w:line="240" w:lineRule="auto"/>
              <w:rPr>
                <w:rFonts w:ascii="Tahoma" w:eastAsia="Tahoma" w:hAnsi="Tahoma" w:cs="Tahoma"/>
                <w:sz w:val="24"/>
                <w:szCs w:val="24"/>
                <w:lang w:val="en-US"/>
              </w:rPr>
            </w:pPr>
            <w:r w:rsidRPr="001D0621">
              <w:rPr>
                <w:rFonts w:ascii="Tahoma" w:eastAsia="Tahoma" w:hAnsi="Tahoma" w:cs="Tahoma"/>
                <w:sz w:val="24"/>
                <w:szCs w:val="24"/>
                <w:lang w:val="en-US"/>
              </w:rPr>
              <w:t>Think about it – talk to a partner- raise your hand to share</w:t>
            </w:r>
          </w:p>
          <w:p w14:paraId="2937D36B" w14:textId="77777777" w:rsidR="001D0621" w:rsidRPr="001D0621" w:rsidRDefault="001D0621" w:rsidP="001D0621">
            <w:pPr>
              <w:widowControl w:val="0"/>
              <w:numPr>
                <w:ilvl w:val="0"/>
                <w:numId w:val="13"/>
              </w:numPr>
              <w:pBdr>
                <w:top w:val="nil"/>
                <w:left w:val="nil"/>
                <w:bottom w:val="nil"/>
                <w:right w:val="nil"/>
                <w:between w:val="nil"/>
              </w:pBdr>
              <w:spacing w:line="240" w:lineRule="auto"/>
              <w:rPr>
                <w:rFonts w:ascii="Tahoma" w:eastAsia="Tahoma" w:hAnsi="Tahoma" w:cs="Tahoma"/>
                <w:sz w:val="24"/>
                <w:szCs w:val="24"/>
                <w:lang w:val="en-US"/>
              </w:rPr>
            </w:pPr>
          </w:p>
          <w:p w14:paraId="5BB10D62" w14:textId="69DBB48D" w:rsidR="001D0621" w:rsidRDefault="001D0621">
            <w:pPr>
              <w:widowControl w:val="0"/>
              <w:pBdr>
                <w:top w:val="nil"/>
                <w:left w:val="nil"/>
                <w:bottom w:val="nil"/>
                <w:right w:val="nil"/>
                <w:between w:val="nil"/>
              </w:pBdr>
              <w:spacing w:line="240" w:lineRule="auto"/>
              <w:rPr>
                <w:rFonts w:ascii="Tahoma" w:eastAsia="Tahoma" w:hAnsi="Tahoma" w:cs="Tahoma"/>
                <w:sz w:val="24"/>
                <w:szCs w:val="24"/>
              </w:rPr>
            </w:pPr>
          </w:p>
        </w:tc>
      </w:tr>
      <w:tr w:rsidR="00307A0F" w14:paraId="34494EA5" w14:textId="77777777" w:rsidTr="00F75504">
        <w:tc>
          <w:tcPr>
            <w:tcW w:w="2040" w:type="dxa"/>
            <w:shd w:val="clear" w:color="auto" w:fill="auto"/>
            <w:tcMar>
              <w:top w:w="100" w:type="dxa"/>
              <w:left w:w="100" w:type="dxa"/>
              <w:bottom w:w="100" w:type="dxa"/>
              <w:right w:w="100" w:type="dxa"/>
            </w:tcMar>
          </w:tcPr>
          <w:p w14:paraId="750D5852" w14:textId="77777777" w:rsidR="00307A0F" w:rsidRDefault="00307A0F" w:rsidP="00307A0F">
            <w:pPr>
              <w:widowControl w:val="0"/>
              <w:pBdr>
                <w:top w:val="nil"/>
                <w:left w:val="nil"/>
                <w:bottom w:val="nil"/>
                <w:right w:val="nil"/>
                <w:between w:val="nil"/>
              </w:pBdr>
              <w:spacing w:line="240" w:lineRule="auto"/>
              <w:rPr>
                <w:rFonts w:ascii="Tahoma" w:eastAsia="Tahoma" w:hAnsi="Tahoma" w:cs="Tahoma"/>
                <w:b/>
                <w:sz w:val="24"/>
                <w:szCs w:val="24"/>
              </w:rPr>
            </w:pPr>
            <w:r>
              <w:rPr>
                <w:rFonts w:ascii="Tahoma" w:eastAsia="Tahoma" w:hAnsi="Tahoma" w:cs="Tahoma"/>
                <w:b/>
                <w:sz w:val="24"/>
                <w:szCs w:val="24"/>
              </w:rPr>
              <w:lastRenderedPageBreak/>
              <w:t>Demonstration of Learning</w:t>
            </w:r>
          </w:p>
        </w:tc>
        <w:tc>
          <w:tcPr>
            <w:tcW w:w="3090" w:type="dxa"/>
            <w:shd w:val="clear" w:color="auto" w:fill="auto"/>
            <w:tcMar>
              <w:top w:w="100" w:type="dxa"/>
              <w:left w:w="100" w:type="dxa"/>
              <w:bottom w:w="100" w:type="dxa"/>
              <w:right w:w="100" w:type="dxa"/>
            </w:tcMar>
          </w:tcPr>
          <w:p w14:paraId="30A9E3A9" w14:textId="77777777" w:rsidR="00307A0F" w:rsidRDefault="00307A0F" w:rsidP="00307A0F">
            <w:pPr>
              <w:widowControl w:val="0"/>
              <w:pBdr>
                <w:top w:val="nil"/>
                <w:left w:val="nil"/>
                <w:bottom w:val="nil"/>
                <w:right w:val="nil"/>
                <w:between w:val="nil"/>
              </w:pBdr>
              <w:spacing w:line="240" w:lineRule="auto"/>
              <w:rPr>
                <w:rFonts w:ascii="Tahoma" w:eastAsia="Tahoma" w:hAnsi="Tahoma" w:cs="Tahoma"/>
                <w:sz w:val="24"/>
                <w:szCs w:val="24"/>
              </w:rPr>
            </w:pPr>
            <w:r>
              <w:rPr>
                <w:rFonts w:ascii="Tahoma" w:eastAsia="Tahoma" w:hAnsi="Tahoma" w:cs="Tahoma"/>
                <w:sz w:val="24"/>
                <w:szCs w:val="24"/>
              </w:rPr>
              <w:t>Think-Pair-Share</w:t>
            </w:r>
          </w:p>
          <w:p w14:paraId="1EF8E1DD" w14:textId="77777777" w:rsidR="00307A0F" w:rsidRDefault="00307A0F" w:rsidP="00307A0F">
            <w:pPr>
              <w:rPr>
                <w:sz w:val="18"/>
              </w:rPr>
            </w:pPr>
            <w:r>
              <w:rPr>
                <w:sz w:val="18"/>
              </w:rPr>
              <w:t>Write a report about this exercise. What have you learned about yourself (or others) by performing this task?</w:t>
            </w:r>
          </w:p>
          <w:p w14:paraId="4D7927CB" w14:textId="41065D78" w:rsidR="00AD374F" w:rsidRDefault="00AD374F" w:rsidP="00307A0F">
            <w:pPr>
              <w:rPr>
                <w:sz w:val="18"/>
              </w:rPr>
            </w:pPr>
            <w:r>
              <w:rPr>
                <w:sz w:val="18"/>
              </w:rPr>
              <w:t xml:space="preserve"> </w:t>
            </w:r>
          </w:p>
          <w:p w14:paraId="4748A20A" w14:textId="33F060DC" w:rsidR="00AD374F" w:rsidRDefault="00AD374F" w:rsidP="00307A0F">
            <w:pPr>
              <w:rPr>
                <w:sz w:val="18"/>
              </w:rPr>
            </w:pPr>
            <w:r>
              <w:rPr>
                <w:sz w:val="18"/>
              </w:rPr>
              <w:t>Table talk- What are some reasons students might drop out of high school? Share with class.</w:t>
            </w:r>
          </w:p>
          <w:p w14:paraId="1C022B84" w14:textId="0B251C0F" w:rsidR="00307A0F" w:rsidRDefault="00307A0F" w:rsidP="00307A0F">
            <w:pPr>
              <w:widowControl w:val="0"/>
              <w:pBdr>
                <w:top w:val="nil"/>
                <w:left w:val="nil"/>
                <w:bottom w:val="nil"/>
                <w:right w:val="nil"/>
                <w:between w:val="nil"/>
              </w:pBdr>
              <w:spacing w:line="240" w:lineRule="auto"/>
              <w:rPr>
                <w:rFonts w:ascii="Tahoma" w:eastAsia="Tahoma" w:hAnsi="Tahoma" w:cs="Tahoma"/>
                <w:sz w:val="24"/>
                <w:szCs w:val="24"/>
              </w:rPr>
            </w:pPr>
          </w:p>
        </w:tc>
        <w:tc>
          <w:tcPr>
            <w:tcW w:w="3090" w:type="dxa"/>
            <w:shd w:val="clear" w:color="auto" w:fill="auto"/>
            <w:tcMar>
              <w:top w:w="100" w:type="dxa"/>
              <w:left w:w="100" w:type="dxa"/>
              <w:bottom w:w="100" w:type="dxa"/>
              <w:right w:w="100" w:type="dxa"/>
            </w:tcMar>
          </w:tcPr>
          <w:p w14:paraId="1A4C25D2" w14:textId="6044F20E" w:rsidR="00307A0F" w:rsidRDefault="00307A0F" w:rsidP="00307A0F">
            <w:pPr>
              <w:widowControl w:val="0"/>
              <w:pBdr>
                <w:top w:val="nil"/>
                <w:left w:val="nil"/>
                <w:bottom w:val="nil"/>
                <w:right w:val="nil"/>
                <w:between w:val="nil"/>
              </w:pBdr>
              <w:spacing w:line="240" w:lineRule="auto"/>
              <w:rPr>
                <w:rFonts w:ascii="Tahoma" w:eastAsia="Tahoma" w:hAnsi="Tahoma" w:cs="Tahoma"/>
                <w:sz w:val="24"/>
                <w:szCs w:val="24"/>
              </w:rPr>
            </w:pPr>
            <w:r>
              <w:rPr>
                <w:rFonts w:ascii="Tahoma" w:eastAsia="Tahoma" w:hAnsi="Tahoma" w:cs="Tahoma"/>
                <w:sz w:val="24"/>
                <w:szCs w:val="24"/>
              </w:rPr>
              <w:t>Think-Pair-Share</w:t>
            </w:r>
          </w:p>
        </w:tc>
        <w:tc>
          <w:tcPr>
            <w:tcW w:w="3830" w:type="dxa"/>
            <w:shd w:val="clear" w:color="auto" w:fill="auto"/>
            <w:tcMar>
              <w:top w:w="100" w:type="dxa"/>
              <w:left w:w="100" w:type="dxa"/>
              <w:bottom w:w="100" w:type="dxa"/>
              <w:right w:w="100" w:type="dxa"/>
            </w:tcMar>
          </w:tcPr>
          <w:p w14:paraId="7653ABF9" w14:textId="5D8B32AB" w:rsidR="00307A0F" w:rsidRDefault="00307A0F" w:rsidP="00307A0F">
            <w:pPr>
              <w:widowControl w:val="0"/>
              <w:pBdr>
                <w:top w:val="nil"/>
                <w:left w:val="nil"/>
                <w:bottom w:val="nil"/>
                <w:right w:val="nil"/>
                <w:between w:val="nil"/>
              </w:pBdr>
              <w:spacing w:line="240" w:lineRule="auto"/>
              <w:rPr>
                <w:rFonts w:ascii="Tahoma" w:eastAsia="Tahoma" w:hAnsi="Tahoma" w:cs="Tahoma"/>
                <w:sz w:val="24"/>
                <w:szCs w:val="24"/>
              </w:rPr>
            </w:pPr>
            <w:r>
              <w:rPr>
                <w:rFonts w:ascii="Tahoma" w:eastAsia="Tahoma" w:hAnsi="Tahoma" w:cs="Tahoma"/>
                <w:sz w:val="24"/>
                <w:szCs w:val="24"/>
              </w:rPr>
              <w:t>Pre-assessment</w:t>
            </w:r>
          </w:p>
        </w:tc>
        <w:tc>
          <w:tcPr>
            <w:tcW w:w="2700" w:type="dxa"/>
            <w:shd w:val="clear" w:color="auto" w:fill="auto"/>
            <w:tcMar>
              <w:top w:w="100" w:type="dxa"/>
              <w:left w:w="100" w:type="dxa"/>
              <w:bottom w:w="100" w:type="dxa"/>
              <w:right w:w="100" w:type="dxa"/>
            </w:tcMar>
          </w:tcPr>
          <w:p w14:paraId="42EC05AB" w14:textId="765FEAC6" w:rsidR="00307A0F" w:rsidRDefault="00307A0F" w:rsidP="00307A0F">
            <w:pPr>
              <w:widowControl w:val="0"/>
              <w:pBdr>
                <w:top w:val="nil"/>
                <w:left w:val="nil"/>
                <w:bottom w:val="nil"/>
                <w:right w:val="nil"/>
                <w:between w:val="nil"/>
              </w:pBdr>
              <w:spacing w:line="240" w:lineRule="auto"/>
              <w:rPr>
                <w:rFonts w:ascii="Tahoma" w:eastAsia="Tahoma" w:hAnsi="Tahoma" w:cs="Tahoma"/>
                <w:sz w:val="24"/>
                <w:szCs w:val="24"/>
              </w:rPr>
            </w:pPr>
            <w:r>
              <w:rPr>
                <w:rFonts w:ascii="Tahoma" w:eastAsia="Tahoma" w:hAnsi="Tahoma" w:cs="Tahoma"/>
                <w:sz w:val="24"/>
                <w:szCs w:val="24"/>
              </w:rPr>
              <w:t>Think-Pair-Share</w:t>
            </w:r>
          </w:p>
          <w:p w14:paraId="73A24770" w14:textId="77777777" w:rsidR="00307A0F" w:rsidRDefault="00307A0F" w:rsidP="00307A0F">
            <w:pPr>
              <w:widowControl w:val="0"/>
              <w:pBdr>
                <w:top w:val="nil"/>
                <w:left w:val="nil"/>
                <w:bottom w:val="nil"/>
                <w:right w:val="nil"/>
                <w:between w:val="nil"/>
              </w:pBdr>
              <w:spacing w:line="240" w:lineRule="auto"/>
              <w:rPr>
                <w:rFonts w:ascii="Tahoma" w:eastAsia="Tahoma" w:hAnsi="Tahoma" w:cs="Tahoma"/>
                <w:sz w:val="24"/>
                <w:szCs w:val="24"/>
              </w:rPr>
            </w:pPr>
          </w:p>
          <w:p w14:paraId="747B5B3B" w14:textId="77777777" w:rsidR="00307A0F" w:rsidRDefault="00307A0F" w:rsidP="00307A0F">
            <w:pPr>
              <w:widowControl w:val="0"/>
              <w:pBdr>
                <w:top w:val="nil"/>
                <w:left w:val="nil"/>
                <w:bottom w:val="nil"/>
                <w:right w:val="nil"/>
                <w:between w:val="nil"/>
              </w:pBdr>
              <w:spacing w:line="240" w:lineRule="auto"/>
              <w:rPr>
                <w:rFonts w:ascii="Tahoma" w:eastAsia="Tahoma" w:hAnsi="Tahoma" w:cs="Tahoma"/>
                <w:sz w:val="24"/>
                <w:szCs w:val="24"/>
              </w:rPr>
            </w:pPr>
          </w:p>
          <w:p w14:paraId="3B67CA17" w14:textId="77777777" w:rsidR="001D0621" w:rsidRPr="001D0621" w:rsidRDefault="001D0621" w:rsidP="00307A0F">
            <w:pPr>
              <w:widowControl w:val="0"/>
              <w:numPr>
                <w:ilvl w:val="0"/>
                <w:numId w:val="13"/>
              </w:numPr>
              <w:pBdr>
                <w:top w:val="nil"/>
                <w:left w:val="nil"/>
                <w:bottom w:val="nil"/>
                <w:right w:val="nil"/>
                <w:between w:val="nil"/>
              </w:pBdr>
              <w:spacing w:line="240" w:lineRule="auto"/>
              <w:rPr>
                <w:rFonts w:ascii="Tahoma" w:eastAsia="Tahoma" w:hAnsi="Tahoma" w:cs="Tahoma"/>
                <w:sz w:val="24"/>
                <w:szCs w:val="24"/>
                <w:lang w:val="en-US"/>
              </w:rPr>
            </w:pPr>
            <w:r w:rsidRPr="001D0621">
              <w:rPr>
                <w:rFonts w:ascii="Tahoma" w:eastAsia="Tahoma" w:hAnsi="Tahoma" w:cs="Tahoma"/>
                <w:sz w:val="24"/>
                <w:szCs w:val="24"/>
                <w:lang w:val="en-US"/>
              </w:rPr>
              <w:t>1) How did you feel about the presentation?</w:t>
            </w:r>
          </w:p>
          <w:p w14:paraId="17C09E50" w14:textId="77777777" w:rsidR="00307A0F" w:rsidRDefault="001D0621" w:rsidP="00307A0F">
            <w:pPr>
              <w:widowControl w:val="0"/>
              <w:numPr>
                <w:ilvl w:val="0"/>
                <w:numId w:val="13"/>
              </w:numPr>
              <w:pBdr>
                <w:top w:val="nil"/>
                <w:left w:val="nil"/>
                <w:bottom w:val="nil"/>
                <w:right w:val="nil"/>
                <w:between w:val="nil"/>
              </w:pBdr>
              <w:spacing w:line="240" w:lineRule="auto"/>
              <w:rPr>
                <w:rFonts w:ascii="Tahoma" w:eastAsia="Tahoma" w:hAnsi="Tahoma" w:cs="Tahoma"/>
                <w:sz w:val="24"/>
                <w:szCs w:val="24"/>
                <w:lang w:val="en-US"/>
              </w:rPr>
            </w:pPr>
            <w:r w:rsidRPr="001D0621">
              <w:rPr>
                <w:rFonts w:ascii="Tahoma" w:eastAsia="Tahoma" w:hAnsi="Tahoma" w:cs="Tahoma"/>
                <w:sz w:val="24"/>
                <w:szCs w:val="24"/>
                <w:lang w:val="en-US"/>
              </w:rPr>
              <w:t xml:space="preserve">2) Did you feel empathy? At what Point? </w:t>
            </w:r>
          </w:p>
          <w:p w14:paraId="53862141" w14:textId="77777777" w:rsidR="001D0621" w:rsidRPr="001D0621" w:rsidRDefault="001D0621" w:rsidP="00307A0F">
            <w:pPr>
              <w:widowControl w:val="0"/>
              <w:numPr>
                <w:ilvl w:val="0"/>
                <w:numId w:val="13"/>
              </w:numPr>
              <w:pBdr>
                <w:top w:val="nil"/>
                <w:left w:val="nil"/>
                <w:bottom w:val="nil"/>
                <w:right w:val="nil"/>
                <w:between w:val="nil"/>
              </w:pBdr>
              <w:spacing w:line="240" w:lineRule="auto"/>
              <w:rPr>
                <w:rFonts w:ascii="Tahoma" w:eastAsia="Tahoma" w:hAnsi="Tahoma" w:cs="Tahoma"/>
                <w:sz w:val="24"/>
                <w:szCs w:val="24"/>
                <w:lang w:val="en-US"/>
              </w:rPr>
            </w:pPr>
            <w:r w:rsidRPr="001D0621">
              <w:rPr>
                <w:rFonts w:ascii="Tahoma" w:eastAsia="Tahoma" w:hAnsi="Tahoma" w:cs="Tahoma"/>
                <w:sz w:val="24"/>
                <w:szCs w:val="24"/>
                <w:lang w:val="en-US"/>
              </w:rPr>
              <w:t xml:space="preserve">What is empathy? </w:t>
            </w:r>
          </w:p>
          <w:p w14:paraId="5BB68B4F" w14:textId="77777777" w:rsidR="001D0621" w:rsidRPr="001D0621" w:rsidRDefault="001D0621" w:rsidP="00307A0F">
            <w:pPr>
              <w:widowControl w:val="0"/>
              <w:numPr>
                <w:ilvl w:val="0"/>
                <w:numId w:val="13"/>
              </w:numPr>
              <w:pBdr>
                <w:top w:val="nil"/>
                <w:left w:val="nil"/>
                <w:bottom w:val="nil"/>
                <w:right w:val="nil"/>
                <w:between w:val="nil"/>
              </w:pBdr>
              <w:spacing w:line="240" w:lineRule="auto"/>
              <w:rPr>
                <w:rFonts w:ascii="Tahoma" w:eastAsia="Tahoma" w:hAnsi="Tahoma" w:cs="Tahoma"/>
                <w:sz w:val="24"/>
                <w:szCs w:val="24"/>
                <w:lang w:val="en-US"/>
              </w:rPr>
            </w:pPr>
            <w:r w:rsidRPr="001D0621">
              <w:rPr>
                <w:rFonts w:ascii="Tahoma" w:eastAsia="Tahoma" w:hAnsi="Tahoma" w:cs="Tahoma"/>
                <w:sz w:val="24"/>
                <w:szCs w:val="24"/>
                <w:lang w:val="en-US"/>
              </w:rPr>
              <w:t>Think about it – talk to a partner- raise your hand to share</w:t>
            </w:r>
          </w:p>
          <w:p w14:paraId="050B4798" w14:textId="77777777" w:rsidR="001D0621" w:rsidRPr="001D0621" w:rsidRDefault="001D0621" w:rsidP="00307A0F">
            <w:pPr>
              <w:widowControl w:val="0"/>
              <w:numPr>
                <w:ilvl w:val="0"/>
                <w:numId w:val="13"/>
              </w:numPr>
              <w:pBdr>
                <w:top w:val="nil"/>
                <w:left w:val="nil"/>
                <w:bottom w:val="nil"/>
                <w:right w:val="nil"/>
                <w:between w:val="nil"/>
              </w:pBdr>
              <w:spacing w:line="240" w:lineRule="auto"/>
              <w:rPr>
                <w:rFonts w:ascii="Tahoma" w:eastAsia="Tahoma" w:hAnsi="Tahoma" w:cs="Tahoma"/>
                <w:sz w:val="24"/>
                <w:szCs w:val="24"/>
                <w:lang w:val="en-US"/>
              </w:rPr>
            </w:pPr>
          </w:p>
          <w:p w14:paraId="02F962A0" w14:textId="5618E09B" w:rsidR="00307A0F" w:rsidRDefault="00307A0F" w:rsidP="00307A0F">
            <w:pPr>
              <w:widowControl w:val="0"/>
              <w:pBdr>
                <w:top w:val="nil"/>
                <w:left w:val="nil"/>
                <w:bottom w:val="nil"/>
                <w:right w:val="nil"/>
                <w:between w:val="nil"/>
              </w:pBdr>
              <w:spacing w:line="240" w:lineRule="auto"/>
              <w:ind w:left="720"/>
              <w:rPr>
                <w:rFonts w:ascii="Tahoma" w:eastAsia="Tahoma" w:hAnsi="Tahoma" w:cs="Tahoma"/>
                <w:sz w:val="24"/>
                <w:szCs w:val="24"/>
              </w:rPr>
            </w:pPr>
          </w:p>
        </w:tc>
      </w:tr>
      <w:tr w:rsidR="00307A0F" w14:paraId="67439B7D" w14:textId="77777777" w:rsidTr="00F75504">
        <w:tc>
          <w:tcPr>
            <w:tcW w:w="2040" w:type="dxa"/>
            <w:shd w:val="clear" w:color="auto" w:fill="auto"/>
            <w:tcMar>
              <w:top w:w="100" w:type="dxa"/>
              <w:left w:w="100" w:type="dxa"/>
              <w:bottom w:w="100" w:type="dxa"/>
              <w:right w:w="100" w:type="dxa"/>
            </w:tcMar>
          </w:tcPr>
          <w:p w14:paraId="7B5AE476" w14:textId="77777777" w:rsidR="00307A0F" w:rsidRDefault="00307A0F" w:rsidP="00307A0F">
            <w:pPr>
              <w:widowControl w:val="0"/>
              <w:pBdr>
                <w:top w:val="nil"/>
                <w:left w:val="nil"/>
                <w:bottom w:val="nil"/>
                <w:right w:val="nil"/>
                <w:between w:val="nil"/>
              </w:pBdr>
              <w:spacing w:line="240" w:lineRule="auto"/>
              <w:rPr>
                <w:rFonts w:ascii="Tahoma" w:eastAsia="Tahoma" w:hAnsi="Tahoma" w:cs="Tahoma"/>
                <w:b/>
                <w:sz w:val="24"/>
                <w:szCs w:val="24"/>
              </w:rPr>
            </w:pPr>
            <w:r>
              <w:rPr>
                <w:rFonts w:ascii="Tahoma" w:eastAsia="Tahoma" w:hAnsi="Tahoma" w:cs="Tahoma"/>
                <w:b/>
                <w:sz w:val="24"/>
                <w:szCs w:val="24"/>
              </w:rPr>
              <w:lastRenderedPageBreak/>
              <w:t>Intervention &amp; Extension</w:t>
            </w:r>
          </w:p>
        </w:tc>
        <w:tc>
          <w:tcPr>
            <w:tcW w:w="3090" w:type="dxa"/>
            <w:shd w:val="clear" w:color="auto" w:fill="auto"/>
            <w:tcMar>
              <w:top w:w="100" w:type="dxa"/>
              <w:left w:w="100" w:type="dxa"/>
              <w:bottom w:w="100" w:type="dxa"/>
              <w:right w:w="100" w:type="dxa"/>
            </w:tcMar>
          </w:tcPr>
          <w:p w14:paraId="68FB6F83" w14:textId="77777777" w:rsidR="00307A0F" w:rsidRDefault="00307A0F" w:rsidP="00307A0F">
            <w:pPr>
              <w:widowControl w:val="0"/>
              <w:spacing w:before="240" w:after="240" w:line="240" w:lineRule="auto"/>
              <w:rPr>
                <w:rFonts w:ascii="Tahoma" w:eastAsia="Tahoma" w:hAnsi="Tahoma" w:cs="Tahoma"/>
                <w:sz w:val="24"/>
                <w:szCs w:val="24"/>
              </w:rPr>
            </w:pPr>
          </w:p>
        </w:tc>
        <w:tc>
          <w:tcPr>
            <w:tcW w:w="3090" w:type="dxa"/>
            <w:shd w:val="clear" w:color="auto" w:fill="auto"/>
            <w:tcMar>
              <w:top w:w="100" w:type="dxa"/>
              <w:left w:w="100" w:type="dxa"/>
              <w:bottom w:w="100" w:type="dxa"/>
              <w:right w:w="100" w:type="dxa"/>
            </w:tcMar>
          </w:tcPr>
          <w:p w14:paraId="10F1DD1E" w14:textId="77777777" w:rsidR="00307A0F" w:rsidRDefault="00307A0F" w:rsidP="00307A0F">
            <w:pPr>
              <w:widowControl w:val="0"/>
              <w:pBdr>
                <w:top w:val="nil"/>
                <w:left w:val="nil"/>
                <w:bottom w:val="nil"/>
                <w:right w:val="nil"/>
                <w:between w:val="nil"/>
              </w:pBdr>
              <w:spacing w:line="240" w:lineRule="auto"/>
              <w:rPr>
                <w:rFonts w:ascii="Tahoma" w:eastAsia="Tahoma" w:hAnsi="Tahoma" w:cs="Tahoma"/>
                <w:sz w:val="24"/>
                <w:szCs w:val="24"/>
              </w:rPr>
            </w:pPr>
          </w:p>
        </w:tc>
        <w:tc>
          <w:tcPr>
            <w:tcW w:w="3830" w:type="dxa"/>
            <w:shd w:val="clear" w:color="auto" w:fill="auto"/>
            <w:tcMar>
              <w:top w:w="100" w:type="dxa"/>
              <w:left w:w="100" w:type="dxa"/>
              <w:bottom w:w="100" w:type="dxa"/>
              <w:right w:w="100" w:type="dxa"/>
            </w:tcMar>
          </w:tcPr>
          <w:p w14:paraId="29BC8A49" w14:textId="77777777" w:rsidR="00307A0F" w:rsidRDefault="00307A0F" w:rsidP="00307A0F">
            <w:pPr>
              <w:widowControl w:val="0"/>
              <w:spacing w:before="240" w:after="240" w:line="240" w:lineRule="auto"/>
              <w:rPr>
                <w:rFonts w:ascii="Tahoma" w:eastAsia="Tahoma" w:hAnsi="Tahoma" w:cs="Tahoma"/>
                <w:sz w:val="24"/>
                <w:szCs w:val="24"/>
              </w:rPr>
            </w:pPr>
          </w:p>
        </w:tc>
        <w:tc>
          <w:tcPr>
            <w:tcW w:w="2700" w:type="dxa"/>
            <w:shd w:val="clear" w:color="auto" w:fill="auto"/>
            <w:tcMar>
              <w:top w:w="100" w:type="dxa"/>
              <w:left w:w="100" w:type="dxa"/>
              <w:bottom w:w="100" w:type="dxa"/>
              <w:right w:w="100" w:type="dxa"/>
            </w:tcMar>
          </w:tcPr>
          <w:p w14:paraId="4111E9D0" w14:textId="77777777" w:rsidR="00307A0F" w:rsidRDefault="00307A0F" w:rsidP="00307A0F">
            <w:pPr>
              <w:widowControl w:val="0"/>
              <w:spacing w:before="240" w:after="240" w:line="240" w:lineRule="auto"/>
              <w:rPr>
                <w:rFonts w:ascii="Tahoma" w:eastAsia="Tahoma" w:hAnsi="Tahoma" w:cs="Tahoma"/>
                <w:sz w:val="24"/>
                <w:szCs w:val="24"/>
              </w:rPr>
            </w:pPr>
          </w:p>
        </w:tc>
      </w:tr>
      <w:tr w:rsidR="00307A0F" w14:paraId="2A43FD92" w14:textId="77777777" w:rsidTr="00F75504">
        <w:tc>
          <w:tcPr>
            <w:tcW w:w="2040" w:type="dxa"/>
            <w:shd w:val="clear" w:color="auto" w:fill="auto"/>
            <w:tcMar>
              <w:top w:w="100" w:type="dxa"/>
              <w:left w:w="100" w:type="dxa"/>
              <w:bottom w:w="100" w:type="dxa"/>
              <w:right w:w="100" w:type="dxa"/>
            </w:tcMar>
          </w:tcPr>
          <w:p w14:paraId="27B0FCD4" w14:textId="77777777" w:rsidR="00307A0F" w:rsidRDefault="00307A0F" w:rsidP="00307A0F">
            <w:pPr>
              <w:widowControl w:val="0"/>
              <w:pBdr>
                <w:top w:val="nil"/>
                <w:left w:val="nil"/>
                <w:bottom w:val="nil"/>
                <w:right w:val="nil"/>
                <w:between w:val="nil"/>
              </w:pBdr>
              <w:spacing w:line="240" w:lineRule="auto"/>
              <w:rPr>
                <w:rFonts w:ascii="Tahoma" w:eastAsia="Tahoma" w:hAnsi="Tahoma" w:cs="Tahoma"/>
                <w:b/>
                <w:sz w:val="24"/>
                <w:szCs w:val="24"/>
              </w:rPr>
            </w:pPr>
            <w:r>
              <w:rPr>
                <w:rFonts w:ascii="Tahoma" w:eastAsia="Tahoma" w:hAnsi="Tahoma" w:cs="Tahoma"/>
                <w:b/>
                <w:sz w:val="24"/>
                <w:szCs w:val="24"/>
              </w:rPr>
              <w:t>Resources</w:t>
            </w:r>
          </w:p>
        </w:tc>
        <w:tc>
          <w:tcPr>
            <w:tcW w:w="3090" w:type="dxa"/>
            <w:shd w:val="clear" w:color="auto" w:fill="auto"/>
            <w:tcMar>
              <w:top w:w="100" w:type="dxa"/>
              <w:left w:w="100" w:type="dxa"/>
              <w:bottom w:w="100" w:type="dxa"/>
              <w:right w:w="100" w:type="dxa"/>
            </w:tcMar>
          </w:tcPr>
          <w:p w14:paraId="4BE01281" w14:textId="77777777" w:rsidR="00307A0F" w:rsidRDefault="00307A0F" w:rsidP="00307A0F">
            <w:pPr>
              <w:widowControl w:val="0"/>
              <w:pBdr>
                <w:top w:val="nil"/>
                <w:left w:val="nil"/>
                <w:bottom w:val="nil"/>
                <w:right w:val="nil"/>
                <w:between w:val="nil"/>
              </w:pBdr>
              <w:spacing w:line="240" w:lineRule="auto"/>
              <w:rPr>
                <w:rFonts w:ascii="Tahoma" w:eastAsia="Tahoma" w:hAnsi="Tahoma" w:cs="Tahoma"/>
                <w:sz w:val="24"/>
                <w:szCs w:val="24"/>
              </w:rPr>
            </w:pPr>
          </w:p>
        </w:tc>
        <w:tc>
          <w:tcPr>
            <w:tcW w:w="3090" w:type="dxa"/>
            <w:shd w:val="clear" w:color="auto" w:fill="auto"/>
            <w:tcMar>
              <w:top w:w="100" w:type="dxa"/>
              <w:left w:w="100" w:type="dxa"/>
              <w:bottom w:w="100" w:type="dxa"/>
              <w:right w:w="100" w:type="dxa"/>
            </w:tcMar>
          </w:tcPr>
          <w:p w14:paraId="6E32AF42" w14:textId="77777777" w:rsidR="00307A0F" w:rsidRDefault="00307A0F" w:rsidP="00307A0F">
            <w:pPr>
              <w:widowControl w:val="0"/>
              <w:pBdr>
                <w:top w:val="nil"/>
                <w:left w:val="nil"/>
                <w:bottom w:val="nil"/>
                <w:right w:val="nil"/>
                <w:between w:val="nil"/>
              </w:pBdr>
              <w:spacing w:line="240" w:lineRule="auto"/>
              <w:rPr>
                <w:rFonts w:ascii="Tahoma" w:eastAsia="Tahoma" w:hAnsi="Tahoma" w:cs="Tahoma"/>
                <w:sz w:val="24"/>
                <w:szCs w:val="24"/>
              </w:rPr>
            </w:pPr>
          </w:p>
        </w:tc>
        <w:tc>
          <w:tcPr>
            <w:tcW w:w="3830" w:type="dxa"/>
            <w:shd w:val="clear" w:color="auto" w:fill="auto"/>
            <w:tcMar>
              <w:top w:w="100" w:type="dxa"/>
              <w:left w:w="100" w:type="dxa"/>
              <w:bottom w:w="100" w:type="dxa"/>
              <w:right w:w="100" w:type="dxa"/>
            </w:tcMar>
          </w:tcPr>
          <w:p w14:paraId="297A735C" w14:textId="77777777" w:rsidR="00307A0F" w:rsidRDefault="00307A0F" w:rsidP="00307A0F">
            <w:pPr>
              <w:widowControl w:val="0"/>
              <w:pBdr>
                <w:top w:val="nil"/>
                <w:left w:val="nil"/>
                <w:bottom w:val="nil"/>
                <w:right w:val="nil"/>
                <w:between w:val="nil"/>
              </w:pBdr>
              <w:spacing w:line="240" w:lineRule="auto"/>
              <w:rPr>
                <w:rFonts w:ascii="Tahoma" w:eastAsia="Tahoma" w:hAnsi="Tahoma" w:cs="Tahoma"/>
                <w:sz w:val="24"/>
                <w:szCs w:val="24"/>
              </w:rPr>
            </w:pPr>
          </w:p>
        </w:tc>
        <w:tc>
          <w:tcPr>
            <w:tcW w:w="2700" w:type="dxa"/>
            <w:shd w:val="clear" w:color="auto" w:fill="auto"/>
            <w:tcMar>
              <w:top w:w="100" w:type="dxa"/>
              <w:left w:w="100" w:type="dxa"/>
              <w:bottom w:w="100" w:type="dxa"/>
              <w:right w:w="100" w:type="dxa"/>
            </w:tcMar>
          </w:tcPr>
          <w:p w14:paraId="59A857FA" w14:textId="77777777" w:rsidR="00307A0F" w:rsidRDefault="00307A0F" w:rsidP="00307A0F">
            <w:pPr>
              <w:widowControl w:val="0"/>
              <w:pBdr>
                <w:top w:val="nil"/>
                <w:left w:val="nil"/>
                <w:bottom w:val="nil"/>
                <w:right w:val="nil"/>
                <w:between w:val="nil"/>
              </w:pBdr>
              <w:spacing w:line="240" w:lineRule="auto"/>
              <w:rPr>
                <w:rFonts w:ascii="Tahoma" w:eastAsia="Tahoma" w:hAnsi="Tahoma" w:cs="Tahoma"/>
                <w:sz w:val="24"/>
                <w:szCs w:val="24"/>
              </w:rPr>
            </w:pPr>
          </w:p>
        </w:tc>
      </w:tr>
    </w:tbl>
    <w:p w14:paraId="0D638529" w14:textId="77777777" w:rsidR="00E336B1" w:rsidRDefault="00E336B1"/>
    <w:sectPr w:rsidR="00E336B1">
      <w:pgSz w:w="15840" w:h="12240" w:orient="landscape"/>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2">
    <w:panose1 w:val="05020102010507070707"/>
    <w:charset w:val="02"/>
    <w:family w:val="roman"/>
    <w:pitch w:val="variable"/>
    <w:sig w:usb0="00000000" w:usb1="10000000" w:usb2="00000000" w:usb3="00000000" w:csb0="80000000" w:csb1="00000000"/>
    <w:embedRegular r:id="rId1" w:fontKey="{D3B264A4-D1EE-4267-ABD6-5692E6E79854}"/>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BeeZee">
    <w:charset w:val="00"/>
    <w:family w:val="auto"/>
    <w:pitch w:val="default"/>
    <w:embedRegular r:id="rId2" w:fontKey="{989BADC4-A11A-454A-BA04-6B2543734C25}"/>
    <w:embedBold r:id="rId3" w:fontKey="{5152CCF2-6C89-49B5-A1F4-70E1FC627E9E}"/>
  </w:font>
  <w:font w:name="Tahoma">
    <w:panose1 w:val="020B0604030504040204"/>
    <w:charset w:val="00"/>
    <w:family w:val="swiss"/>
    <w:pitch w:val="variable"/>
    <w:sig w:usb0="E1002EFF" w:usb1="C000605B" w:usb2="00000029" w:usb3="00000000" w:csb0="000101FF" w:csb1="00000000"/>
    <w:embedRegular r:id="rId4" w:fontKey="{3C3F9ADC-5995-4971-96A7-18D095C8F9CA}"/>
    <w:embedBold r:id="rId5" w:fontKey="{7A3ADF2C-360F-4B4B-B3A4-1BE86390C4F1}"/>
  </w:font>
  <w:font w:name="Calibri">
    <w:panose1 w:val="020F0502020204030204"/>
    <w:charset w:val="00"/>
    <w:family w:val="swiss"/>
    <w:pitch w:val="variable"/>
    <w:sig w:usb0="E4002EFF" w:usb1="C000247B" w:usb2="00000009" w:usb3="00000000" w:csb0="000001FF" w:csb1="00000000"/>
    <w:embedRegular r:id="rId6" w:fontKey="{2F4D04FD-DBD8-4860-AFFE-955DA04207BE}"/>
  </w:font>
  <w:font w:name="Cambria">
    <w:panose1 w:val="02040503050406030204"/>
    <w:charset w:val="00"/>
    <w:family w:val="roman"/>
    <w:pitch w:val="variable"/>
    <w:sig w:usb0="E00006FF" w:usb1="420024FF" w:usb2="02000000" w:usb3="00000000" w:csb0="0000019F" w:csb1="00000000"/>
    <w:embedRegular r:id="rId7" w:fontKey="{EC7B732A-FFF8-4821-B052-CCF3F5A7A10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97152F"/>
    <w:multiLevelType w:val="hybridMultilevel"/>
    <w:tmpl w:val="D338B5CE"/>
    <w:lvl w:ilvl="0" w:tplc="2C2029D2">
      <w:start w:val="1"/>
      <w:numFmt w:val="bullet"/>
      <w:lvlText w:val=""/>
      <w:lvlJc w:val="left"/>
      <w:pPr>
        <w:tabs>
          <w:tab w:val="num" w:pos="720"/>
        </w:tabs>
        <w:ind w:left="720" w:hanging="360"/>
      </w:pPr>
      <w:rPr>
        <w:rFonts w:ascii="Wingdings 2" w:hAnsi="Wingdings 2" w:hint="default"/>
      </w:rPr>
    </w:lvl>
    <w:lvl w:ilvl="1" w:tplc="B530722E" w:tentative="1">
      <w:start w:val="1"/>
      <w:numFmt w:val="bullet"/>
      <w:lvlText w:val=""/>
      <w:lvlJc w:val="left"/>
      <w:pPr>
        <w:tabs>
          <w:tab w:val="num" w:pos="1440"/>
        </w:tabs>
        <w:ind w:left="1440" w:hanging="360"/>
      </w:pPr>
      <w:rPr>
        <w:rFonts w:ascii="Wingdings 2" w:hAnsi="Wingdings 2" w:hint="default"/>
      </w:rPr>
    </w:lvl>
    <w:lvl w:ilvl="2" w:tplc="D5662882" w:tentative="1">
      <w:start w:val="1"/>
      <w:numFmt w:val="bullet"/>
      <w:lvlText w:val=""/>
      <w:lvlJc w:val="left"/>
      <w:pPr>
        <w:tabs>
          <w:tab w:val="num" w:pos="2160"/>
        </w:tabs>
        <w:ind w:left="2160" w:hanging="360"/>
      </w:pPr>
      <w:rPr>
        <w:rFonts w:ascii="Wingdings 2" w:hAnsi="Wingdings 2" w:hint="default"/>
      </w:rPr>
    </w:lvl>
    <w:lvl w:ilvl="3" w:tplc="7A0A4822" w:tentative="1">
      <w:start w:val="1"/>
      <w:numFmt w:val="bullet"/>
      <w:lvlText w:val=""/>
      <w:lvlJc w:val="left"/>
      <w:pPr>
        <w:tabs>
          <w:tab w:val="num" w:pos="2880"/>
        </w:tabs>
        <w:ind w:left="2880" w:hanging="360"/>
      </w:pPr>
      <w:rPr>
        <w:rFonts w:ascii="Wingdings 2" w:hAnsi="Wingdings 2" w:hint="default"/>
      </w:rPr>
    </w:lvl>
    <w:lvl w:ilvl="4" w:tplc="C2C6C6C8" w:tentative="1">
      <w:start w:val="1"/>
      <w:numFmt w:val="bullet"/>
      <w:lvlText w:val=""/>
      <w:lvlJc w:val="left"/>
      <w:pPr>
        <w:tabs>
          <w:tab w:val="num" w:pos="3600"/>
        </w:tabs>
        <w:ind w:left="3600" w:hanging="360"/>
      </w:pPr>
      <w:rPr>
        <w:rFonts w:ascii="Wingdings 2" w:hAnsi="Wingdings 2" w:hint="default"/>
      </w:rPr>
    </w:lvl>
    <w:lvl w:ilvl="5" w:tplc="66A65090" w:tentative="1">
      <w:start w:val="1"/>
      <w:numFmt w:val="bullet"/>
      <w:lvlText w:val=""/>
      <w:lvlJc w:val="left"/>
      <w:pPr>
        <w:tabs>
          <w:tab w:val="num" w:pos="4320"/>
        </w:tabs>
        <w:ind w:left="4320" w:hanging="360"/>
      </w:pPr>
      <w:rPr>
        <w:rFonts w:ascii="Wingdings 2" w:hAnsi="Wingdings 2" w:hint="default"/>
      </w:rPr>
    </w:lvl>
    <w:lvl w:ilvl="6" w:tplc="1FE644FA" w:tentative="1">
      <w:start w:val="1"/>
      <w:numFmt w:val="bullet"/>
      <w:lvlText w:val=""/>
      <w:lvlJc w:val="left"/>
      <w:pPr>
        <w:tabs>
          <w:tab w:val="num" w:pos="5040"/>
        </w:tabs>
        <w:ind w:left="5040" w:hanging="360"/>
      </w:pPr>
      <w:rPr>
        <w:rFonts w:ascii="Wingdings 2" w:hAnsi="Wingdings 2" w:hint="default"/>
      </w:rPr>
    </w:lvl>
    <w:lvl w:ilvl="7" w:tplc="BE066D28" w:tentative="1">
      <w:start w:val="1"/>
      <w:numFmt w:val="bullet"/>
      <w:lvlText w:val=""/>
      <w:lvlJc w:val="left"/>
      <w:pPr>
        <w:tabs>
          <w:tab w:val="num" w:pos="5760"/>
        </w:tabs>
        <w:ind w:left="5760" w:hanging="360"/>
      </w:pPr>
      <w:rPr>
        <w:rFonts w:ascii="Wingdings 2" w:hAnsi="Wingdings 2" w:hint="default"/>
      </w:rPr>
    </w:lvl>
    <w:lvl w:ilvl="8" w:tplc="F364FBC8" w:tentative="1">
      <w:start w:val="1"/>
      <w:numFmt w:val="bullet"/>
      <w:lvlText w:val=""/>
      <w:lvlJc w:val="left"/>
      <w:pPr>
        <w:tabs>
          <w:tab w:val="num" w:pos="6480"/>
        </w:tabs>
        <w:ind w:left="6480" w:hanging="360"/>
      </w:pPr>
      <w:rPr>
        <w:rFonts w:ascii="Wingdings 2" w:hAnsi="Wingdings 2" w:hint="default"/>
      </w:rPr>
    </w:lvl>
  </w:abstractNum>
  <w:abstractNum w:abstractNumId="1" w15:restartNumberingAfterBreak="0">
    <w:nsid w:val="03940015"/>
    <w:multiLevelType w:val="multilevel"/>
    <w:tmpl w:val="85021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4502CA5"/>
    <w:multiLevelType w:val="hybridMultilevel"/>
    <w:tmpl w:val="CBA867E8"/>
    <w:lvl w:ilvl="0" w:tplc="C2248180">
      <w:start w:val="1"/>
      <w:numFmt w:val="bullet"/>
      <w:lvlText w:val=""/>
      <w:lvlJc w:val="left"/>
      <w:pPr>
        <w:tabs>
          <w:tab w:val="num" w:pos="720"/>
        </w:tabs>
        <w:ind w:left="720" w:hanging="360"/>
      </w:pPr>
      <w:rPr>
        <w:rFonts w:ascii="Wingdings 2" w:hAnsi="Wingdings 2" w:hint="default"/>
      </w:rPr>
    </w:lvl>
    <w:lvl w:ilvl="1" w:tplc="7FA42974" w:tentative="1">
      <w:start w:val="1"/>
      <w:numFmt w:val="bullet"/>
      <w:lvlText w:val=""/>
      <w:lvlJc w:val="left"/>
      <w:pPr>
        <w:tabs>
          <w:tab w:val="num" w:pos="1440"/>
        </w:tabs>
        <w:ind w:left="1440" w:hanging="360"/>
      </w:pPr>
      <w:rPr>
        <w:rFonts w:ascii="Wingdings 2" w:hAnsi="Wingdings 2" w:hint="default"/>
      </w:rPr>
    </w:lvl>
    <w:lvl w:ilvl="2" w:tplc="8FCC0264" w:tentative="1">
      <w:start w:val="1"/>
      <w:numFmt w:val="bullet"/>
      <w:lvlText w:val=""/>
      <w:lvlJc w:val="left"/>
      <w:pPr>
        <w:tabs>
          <w:tab w:val="num" w:pos="2160"/>
        </w:tabs>
        <w:ind w:left="2160" w:hanging="360"/>
      </w:pPr>
      <w:rPr>
        <w:rFonts w:ascii="Wingdings 2" w:hAnsi="Wingdings 2" w:hint="default"/>
      </w:rPr>
    </w:lvl>
    <w:lvl w:ilvl="3" w:tplc="1E1EE402" w:tentative="1">
      <w:start w:val="1"/>
      <w:numFmt w:val="bullet"/>
      <w:lvlText w:val=""/>
      <w:lvlJc w:val="left"/>
      <w:pPr>
        <w:tabs>
          <w:tab w:val="num" w:pos="2880"/>
        </w:tabs>
        <w:ind w:left="2880" w:hanging="360"/>
      </w:pPr>
      <w:rPr>
        <w:rFonts w:ascii="Wingdings 2" w:hAnsi="Wingdings 2" w:hint="default"/>
      </w:rPr>
    </w:lvl>
    <w:lvl w:ilvl="4" w:tplc="B7E41928" w:tentative="1">
      <w:start w:val="1"/>
      <w:numFmt w:val="bullet"/>
      <w:lvlText w:val=""/>
      <w:lvlJc w:val="left"/>
      <w:pPr>
        <w:tabs>
          <w:tab w:val="num" w:pos="3600"/>
        </w:tabs>
        <w:ind w:left="3600" w:hanging="360"/>
      </w:pPr>
      <w:rPr>
        <w:rFonts w:ascii="Wingdings 2" w:hAnsi="Wingdings 2" w:hint="default"/>
      </w:rPr>
    </w:lvl>
    <w:lvl w:ilvl="5" w:tplc="55B4476C" w:tentative="1">
      <w:start w:val="1"/>
      <w:numFmt w:val="bullet"/>
      <w:lvlText w:val=""/>
      <w:lvlJc w:val="left"/>
      <w:pPr>
        <w:tabs>
          <w:tab w:val="num" w:pos="4320"/>
        </w:tabs>
        <w:ind w:left="4320" w:hanging="360"/>
      </w:pPr>
      <w:rPr>
        <w:rFonts w:ascii="Wingdings 2" w:hAnsi="Wingdings 2" w:hint="default"/>
      </w:rPr>
    </w:lvl>
    <w:lvl w:ilvl="6" w:tplc="4A60924C" w:tentative="1">
      <w:start w:val="1"/>
      <w:numFmt w:val="bullet"/>
      <w:lvlText w:val=""/>
      <w:lvlJc w:val="left"/>
      <w:pPr>
        <w:tabs>
          <w:tab w:val="num" w:pos="5040"/>
        </w:tabs>
        <w:ind w:left="5040" w:hanging="360"/>
      </w:pPr>
      <w:rPr>
        <w:rFonts w:ascii="Wingdings 2" w:hAnsi="Wingdings 2" w:hint="default"/>
      </w:rPr>
    </w:lvl>
    <w:lvl w:ilvl="7" w:tplc="DB004D1E" w:tentative="1">
      <w:start w:val="1"/>
      <w:numFmt w:val="bullet"/>
      <w:lvlText w:val=""/>
      <w:lvlJc w:val="left"/>
      <w:pPr>
        <w:tabs>
          <w:tab w:val="num" w:pos="5760"/>
        </w:tabs>
        <w:ind w:left="5760" w:hanging="360"/>
      </w:pPr>
      <w:rPr>
        <w:rFonts w:ascii="Wingdings 2" w:hAnsi="Wingdings 2" w:hint="default"/>
      </w:rPr>
    </w:lvl>
    <w:lvl w:ilvl="8" w:tplc="EC123580" w:tentative="1">
      <w:start w:val="1"/>
      <w:numFmt w:val="bullet"/>
      <w:lvlText w:val=""/>
      <w:lvlJc w:val="left"/>
      <w:pPr>
        <w:tabs>
          <w:tab w:val="num" w:pos="6480"/>
        </w:tabs>
        <w:ind w:left="6480" w:hanging="360"/>
      </w:pPr>
      <w:rPr>
        <w:rFonts w:ascii="Wingdings 2" w:hAnsi="Wingdings 2" w:hint="default"/>
      </w:rPr>
    </w:lvl>
  </w:abstractNum>
  <w:abstractNum w:abstractNumId="3" w15:restartNumberingAfterBreak="0">
    <w:nsid w:val="4D200B83"/>
    <w:multiLevelType w:val="hybridMultilevel"/>
    <w:tmpl w:val="ADB23052"/>
    <w:lvl w:ilvl="0" w:tplc="078E520E">
      <w:start w:val="1"/>
      <w:numFmt w:val="bullet"/>
      <w:lvlText w:val=""/>
      <w:lvlJc w:val="left"/>
      <w:pPr>
        <w:tabs>
          <w:tab w:val="num" w:pos="720"/>
        </w:tabs>
        <w:ind w:left="720" w:hanging="360"/>
      </w:pPr>
      <w:rPr>
        <w:rFonts w:ascii="Wingdings 2" w:hAnsi="Wingdings 2" w:hint="default"/>
      </w:rPr>
    </w:lvl>
    <w:lvl w:ilvl="1" w:tplc="433238FA" w:tentative="1">
      <w:start w:val="1"/>
      <w:numFmt w:val="bullet"/>
      <w:lvlText w:val=""/>
      <w:lvlJc w:val="left"/>
      <w:pPr>
        <w:tabs>
          <w:tab w:val="num" w:pos="1440"/>
        </w:tabs>
        <w:ind w:left="1440" w:hanging="360"/>
      </w:pPr>
      <w:rPr>
        <w:rFonts w:ascii="Wingdings 2" w:hAnsi="Wingdings 2" w:hint="default"/>
      </w:rPr>
    </w:lvl>
    <w:lvl w:ilvl="2" w:tplc="1A9C482A" w:tentative="1">
      <w:start w:val="1"/>
      <w:numFmt w:val="bullet"/>
      <w:lvlText w:val=""/>
      <w:lvlJc w:val="left"/>
      <w:pPr>
        <w:tabs>
          <w:tab w:val="num" w:pos="2160"/>
        </w:tabs>
        <w:ind w:left="2160" w:hanging="360"/>
      </w:pPr>
      <w:rPr>
        <w:rFonts w:ascii="Wingdings 2" w:hAnsi="Wingdings 2" w:hint="default"/>
      </w:rPr>
    </w:lvl>
    <w:lvl w:ilvl="3" w:tplc="F224F836" w:tentative="1">
      <w:start w:val="1"/>
      <w:numFmt w:val="bullet"/>
      <w:lvlText w:val=""/>
      <w:lvlJc w:val="left"/>
      <w:pPr>
        <w:tabs>
          <w:tab w:val="num" w:pos="2880"/>
        </w:tabs>
        <w:ind w:left="2880" w:hanging="360"/>
      </w:pPr>
      <w:rPr>
        <w:rFonts w:ascii="Wingdings 2" w:hAnsi="Wingdings 2" w:hint="default"/>
      </w:rPr>
    </w:lvl>
    <w:lvl w:ilvl="4" w:tplc="DAEAE62C" w:tentative="1">
      <w:start w:val="1"/>
      <w:numFmt w:val="bullet"/>
      <w:lvlText w:val=""/>
      <w:lvlJc w:val="left"/>
      <w:pPr>
        <w:tabs>
          <w:tab w:val="num" w:pos="3600"/>
        </w:tabs>
        <w:ind w:left="3600" w:hanging="360"/>
      </w:pPr>
      <w:rPr>
        <w:rFonts w:ascii="Wingdings 2" w:hAnsi="Wingdings 2" w:hint="default"/>
      </w:rPr>
    </w:lvl>
    <w:lvl w:ilvl="5" w:tplc="A91ACC2E" w:tentative="1">
      <w:start w:val="1"/>
      <w:numFmt w:val="bullet"/>
      <w:lvlText w:val=""/>
      <w:lvlJc w:val="left"/>
      <w:pPr>
        <w:tabs>
          <w:tab w:val="num" w:pos="4320"/>
        </w:tabs>
        <w:ind w:left="4320" w:hanging="360"/>
      </w:pPr>
      <w:rPr>
        <w:rFonts w:ascii="Wingdings 2" w:hAnsi="Wingdings 2" w:hint="default"/>
      </w:rPr>
    </w:lvl>
    <w:lvl w:ilvl="6" w:tplc="ADB48184" w:tentative="1">
      <w:start w:val="1"/>
      <w:numFmt w:val="bullet"/>
      <w:lvlText w:val=""/>
      <w:lvlJc w:val="left"/>
      <w:pPr>
        <w:tabs>
          <w:tab w:val="num" w:pos="5040"/>
        </w:tabs>
        <w:ind w:left="5040" w:hanging="360"/>
      </w:pPr>
      <w:rPr>
        <w:rFonts w:ascii="Wingdings 2" w:hAnsi="Wingdings 2" w:hint="default"/>
      </w:rPr>
    </w:lvl>
    <w:lvl w:ilvl="7" w:tplc="4036C2F0" w:tentative="1">
      <w:start w:val="1"/>
      <w:numFmt w:val="bullet"/>
      <w:lvlText w:val=""/>
      <w:lvlJc w:val="left"/>
      <w:pPr>
        <w:tabs>
          <w:tab w:val="num" w:pos="5760"/>
        </w:tabs>
        <w:ind w:left="5760" w:hanging="360"/>
      </w:pPr>
      <w:rPr>
        <w:rFonts w:ascii="Wingdings 2" w:hAnsi="Wingdings 2" w:hint="default"/>
      </w:rPr>
    </w:lvl>
    <w:lvl w:ilvl="8" w:tplc="22489CB0" w:tentative="1">
      <w:start w:val="1"/>
      <w:numFmt w:val="bullet"/>
      <w:lvlText w:val=""/>
      <w:lvlJc w:val="left"/>
      <w:pPr>
        <w:tabs>
          <w:tab w:val="num" w:pos="6480"/>
        </w:tabs>
        <w:ind w:left="6480" w:hanging="360"/>
      </w:pPr>
      <w:rPr>
        <w:rFonts w:ascii="Wingdings 2" w:hAnsi="Wingdings 2" w:hint="default"/>
      </w:rPr>
    </w:lvl>
  </w:abstractNum>
  <w:abstractNum w:abstractNumId="4" w15:restartNumberingAfterBreak="0">
    <w:nsid w:val="542C6A08"/>
    <w:multiLevelType w:val="hybridMultilevel"/>
    <w:tmpl w:val="1B169BBE"/>
    <w:lvl w:ilvl="0" w:tplc="72744446">
      <w:start w:val="1"/>
      <w:numFmt w:val="bullet"/>
      <w:lvlText w:val=""/>
      <w:lvlJc w:val="left"/>
      <w:pPr>
        <w:tabs>
          <w:tab w:val="num" w:pos="720"/>
        </w:tabs>
        <w:ind w:left="720" w:hanging="360"/>
      </w:pPr>
      <w:rPr>
        <w:rFonts w:ascii="Wingdings 2" w:hAnsi="Wingdings 2" w:hint="default"/>
      </w:rPr>
    </w:lvl>
    <w:lvl w:ilvl="1" w:tplc="88AE1192" w:tentative="1">
      <w:start w:val="1"/>
      <w:numFmt w:val="bullet"/>
      <w:lvlText w:val=""/>
      <w:lvlJc w:val="left"/>
      <w:pPr>
        <w:tabs>
          <w:tab w:val="num" w:pos="1440"/>
        </w:tabs>
        <w:ind w:left="1440" w:hanging="360"/>
      </w:pPr>
      <w:rPr>
        <w:rFonts w:ascii="Wingdings 2" w:hAnsi="Wingdings 2" w:hint="default"/>
      </w:rPr>
    </w:lvl>
    <w:lvl w:ilvl="2" w:tplc="51849710" w:tentative="1">
      <w:start w:val="1"/>
      <w:numFmt w:val="bullet"/>
      <w:lvlText w:val=""/>
      <w:lvlJc w:val="left"/>
      <w:pPr>
        <w:tabs>
          <w:tab w:val="num" w:pos="2160"/>
        </w:tabs>
        <w:ind w:left="2160" w:hanging="360"/>
      </w:pPr>
      <w:rPr>
        <w:rFonts w:ascii="Wingdings 2" w:hAnsi="Wingdings 2" w:hint="default"/>
      </w:rPr>
    </w:lvl>
    <w:lvl w:ilvl="3" w:tplc="A47816BE" w:tentative="1">
      <w:start w:val="1"/>
      <w:numFmt w:val="bullet"/>
      <w:lvlText w:val=""/>
      <w:lvlJc w:val="left"/>
      <w:pPr>
        <w:tabs>
          <w:tab w:val="num" w:pos="2880"/>
        </w:tabs>
        <w:ind w:left="2880" w:hanging="360"/>
      </w:pPr>
      <w:rPr>
        <w:rFonts w:ascii="Wingdings 2" w:hAnsi="Wingdings 2" w:hint="default"/>
      </w:rPr>
    </w:lvl>
    <w:lvl w:ilvl="4" w:tplc="B78C2AC4" w:tentative="1">
      <w:start w:val="1"/>
      <w:numFmt w:val="bullet"/>
      <w:lvlText w:val=""/>
      <w:lvlJc w:val="left"/>
      <w:pPr>
        <w:tabs>
          <w:tab w:val="num" w:pos="3600"/>
        </w:tabs>
        <w:ind w:left="3600" w:hanging="360"/>
      </w:pPr>
      <w:rPr>
        <w:rFonts w:ascii="Wingdings 2" w:hAnsi="Wingdings 2" w:hint="default"/>
      </w:rPr>
    </w:lvl>
    <w:lvl w:ilvl="5" w:tplc="09C05B8E" w:tentative="1">
      <w:start w:val="1"/>
      <w:numFmt w:val="bullet"/>
      <w:lvlText w:val=""/>
      <w:lvlJc w:val="left"/>
      <w:pPr>
        <w:tabs>
          <w:tab w:val="num" w:pos="4320"/>
        </w:tabs>
        <w:ind w:left="4320" w:hanging="360"/>
      </w:pPr>
      <w:rPr>
        <w:rFonts w:ascii="Wingdings 2" w:hAnsi="Wingdings 2" w:hint="default"/>
      </w:rPr>
    </w:lvl>
    <w:lvl w:ilvl="6" w:tplc="AA40C890" w:tentative="1">
      <w:start w:val="1"/>
      <w:numFmt w:val="bullet"/>
      <w:lvlText w:val=""/>
      <w:lvlJc w:val="left"/>
      <w:pPr>
        <w:tabs>
          <w:tab w:val="num" w:pos="5040"/>
        </w:tabs>
        <w:ind w:left="5040" w:hanging="360"/>
      </w:pPr>
      <w:rPr>
        <w:rFonts w:ascii="Wingdings 2" w:hAnsi="Wingdings 2" w:hint="default"/>
      </w:rPr>
    </w:lvl>
    <w:lvl w:ilvl="7" w:tplc="C1C667A8" w:tentative="1">
      <w:start w:val="1"/>
      <w:numFmt w:val="bullet"/>
      <w:lvlText w:val=""/>
      <w:lvlJc w:val="left"/>
      <w:pPr>
        <w:tabs>
          <w:tab w:val="num" w:pos="5760"/>
        </w:tabs>
        <w:ind w:left="5760" w:hanging="360"/>
      </w:pPr>
      <w:rPr>
        <w:rFonts w:ascii="Wingdings 2" w:hAnsi="Wingdings 2" w:hint="default"/>
      </w:rPr>
    </w:lvl>
    <w:lvl w:ilvl="8" w:tplc="2C0402EA" w:tentative="1">
      <w:start w:val="1"/>
      <w:numFmt w:val="bullet"/>
      <w:lvlText w:val=""/>
      <w:lvlJc w:val="left"/>
      <w:pPr>
        <w:tabs>
          <w:tab w:val="num" w:pos="6480"/>
        </w:tabs>
        <w:ind w:left="6480" w:hanging="360"/>
      </w:pPr>
      <w:rPr>
        <w:rFonts w:ascii="Wingdings 2" w:hAnsi="Wingdings 2" w:hint="default"/>
      </w:rPr>
    </w:lvl>
  </w:abstractNum>
  <w:abstractNum w:abstractNumId="5" w15:restartNumberingAfterBreak="0">
    <w:nsid w:val="592A6957"/>
    <w:multiLevelType w:val="hybridMultilevel"/>
    <w:tmpl w:val="32623CCC"/>
    <w:lvl w:ilvl="0" w:tplc="4D0EA068">
      <w:start w:val="1"/>
      <w:numFmt w:val="decimal"/>
      <w:lvlText w:val="%1."/>
      <w:lvlJc w:val="left"/>
      <w:pPr>
        <w:ind w:left="1180" w:hanging="360"/>
      </w:pPr>
      <w:rPr>
        <w:rFonts w:hint="default"/>
      </w:r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6" w15:restartNumberingAfterBreak="0">
    <w:nsid w:val="5A6C258F"/>
    <w:multiLevelType w:val="multilevel"/>
    <w:tmpl w:val="2B62B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B627D01"/>
    <w:multiLevelType w:val="multilevel"/>
    <w:tmpl w:val="C9846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FAE6D48"/>
    <w:multiLevelType w:val="multilevel"/>
    <w:tmpl w:val="63FC4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1276C0A"/>
    <w:multiLevelType w:val="multilevel"/>
    <w:tmpl w:val="0E94A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30A4A4A"/>
    <w:multiLevelType w:val="hybridMultilevel"/>
    <w:tmpl w:val="717ABFE0"/>
    <w:lvl w:ilvl="0" w:tplc="926CAE02">
      <w:start w:val="1"/>
      <w:numFmt w:val="bullet"/>
      <w:lvlText w:val=""/>
      <w:lvlJc w:val="left"/>
      <w:pPr>
        <w:tabs>
          <w:tab w:val="num" w:pos="720"/>
        </w:tabs>
        <w:ind w:left="720" w:hanging="360"/>
      </w:pPr>
      <w:rPr>
        <w:rFonts w:ascii="Wingdings 2" w:hAnsi="Wingdings 2" w:hint="default"/>
      </w:rPr>
    </w:lvl>
    <w:lvl w:ilvl="1" w:tplc="F8E65480" w:tentative="1">
      <w:start w:val="1"/>
      <w:numFmt w:val="bullet"/>
      <w:lvlText w:val=""/>
      <w:lvlJc w:val="left"/>
      <w:pPr>
        <w:tabs>
          <w:tab w:val="num" w:pos="1440"/>
        </w:tabs>
        <w:ind w:left="1440" w:hanging="360"/>
      </w:pPr>
      <w:rPr>
        <w:rFonts w:ascii="Wingdings 2" w:hAnsi="Wingdings 2" w:hint="default"/>
      </w:rPr>
    </w:lvl>
    <w:lvl w:ilvl="2" w:tplc="4968877C" w:tentative="1">
      <w:start w:val="1"/>
      <w:numFmt w:val="bullet"/>
      <w:lvlText w:val=""/>
      <w:lvlJc w:val="left"/>
      <w:pPr>
        <w:tabs>
          <w:tab w:val="num" w:pos="2160"/>
        </w:tabs>
        <w:ind w:left="2160" w:hanging="360"/>
      </w:pPr>
      <w:rPr>
        <w:rFonts w:ascii="Wingdings 2" w:hAnsi="Wingdings 2" w:hint="default"/>
      </w:rPr>
    </w:lvl>
    <w:lvl w:ilvl="3" w:tplc="28BC2F58" w:tentative="1">
      <w:start w:val="1"/>
      <w:numFmt w:val="bullet"/>
      <w:lvlText w:val=""/>
      <w:lvlJc w:val="left"/>
      <w:pPr>
        <w:tabs>
          <w:tab w:val="num" w:pos="2880"/>
        </w:tabs>
        <w:ind w:left="2880" w:hanging="360"/>
      </w:pPr>
      <w:rPr>
        <w:rFonts w:ascii="Wingdings 2" w:hAnsi="Wingdings 2" w:hint="default"/>
      </w:rPr>
    </w:lvl>
    <w:lvl w:ilvl="4" w:tplc="B79EB86A" w:tentative="1">
      <w:start w:val="1"/>
      <w:numFmt w:val="bullet"/>
      <w:lvlText w:val=""/>
      <w:lvlJc w:val="left"/>
      <w:pPr>
        <w:tabs>
          <w:tab w:val="num" w:pos="3600"/>
        </w:tabs>
        <w:ind w:left="3600" w:hanging="360"/>
      </w:pPr>
      <w:rPr>
        <w:rFonts w:ascii="Wingdings 2" w:hAnsi="Wingdings 2" w:hint="default"/>
      </w:rPr>
    </w:lvl>
    <w:lvl w:ilvl="5" w:tplc="522A7690" w:tentative="1">
      <w:start w:val="1"/>
      <w:numFmt w:val="bullet"/>
      <w:lvlText w:val=""/>
      <w:lvlJc w:val="left"/>
      <w:pPr>
        <w:tabs>
          <w:tab w:val="num" w:pos="4320"/>
        </w:tabs>
        <w:ind w:left="4320" w:hanging="360"/>
      </w:pPr>
      <w:rPr>
        <w:rFonts w:ascii="Wingdings 2" w:hAnsi="Wingdings 2" w:hint="default"/>
      </w:rPr>
    </w:lvl>
    <w:lvl w:ilvl="6" w:tplc="EC7C09C0" w:tentative="1">
      <w:start w:val="1"/>
      <w:numFmt w:val="bullet"/>
      <w:lvlText w:val=""/>
      <w:lvlJc w:val="left"/>
      <w:pPr>
        <w:tabs>
          <w:tab w:val="num" w:pos="5040"/>
        </w:tabs>
        <w:ind w:left="5040" w:hanging="360"/>
      </w:pPr>
      <w:rPr>
        <w:rFonts w:ascii="Wingdings 2" w:hAnsi="Wingdings 2" w:hint="default"/>
      </w:rPr>
    </w:lvl>
    <w:lvl w:ilvl="7" w:tplc="6D2A7C64" w:tentative="1">
      <w:start w:val="1"/>
      <w:numFmt w:val="bullet"/>
      <w:lvlText w:val=""/>
      <w:lvlJc w:val="left"/>
      <w:pPr>
        <w:tabs>
          <w:tab w:val="num" w:pos="5760"/>
        </w:tabs>
        <w:ind w:left="5760" w:hanging="360"/>
      </w:pPr>
      <w:rPr>
        <w:rFonts w:ascii="Wingdings 2" w:hAnsi="Wingdings 2" w:hint="default"/>
      </w:rPr>
    </w:lvl>
    <w:lvl w:ilvl="8" w:tplc="698EC764" w:tentative="1">
      <w:start w:val="1"/>
      <w:numFmt w:val="bullet"/>
      <w:lvlText w:val=""/>
      <w:lvlJc w:val="left"/>
      <w:pPr>
        <w:tabs>
          <w:tab w:val="num" w:pos="6480"/>
        </w:tabs>
        <w:ind w:left="6480" w:hanging="360"/>
      </w:pPr>
      <w:rPr>
        <w:rFonts w:ascii="Wingdings 2" w:hAnsi="Wingdings 2" w:hint="default"/>
      </w:rPr>
    </w:lvl>
  </w:abstractNum>
  <w:abstractNum w:abstractNumId="11" w15:restartNumberingAfterBreak="0">
    <w:nsid w:val="64306406"/>
    <w:multiLevelType w:val="hybridMultilevel"/>
    <w:tmpl w:val="FE54AB84"/>
    <w:lvl w:ilvl="0" w:tplc="7C122FD0">
      <w:start w:val="1"/>
      <w:numFmt w:val="bullet"/>
      <w:lvlText w:val=""/>
      <w:lvlJc w:val="left"/>
      <w:pPr>
        <w:tabs>
          <w:tab w:val="num" w:pos="720"/>
        </w:tabs>
        <w:ind w:left="720" w:hanging="360"/>
      </w:pPr>
      <w:rPr>
        <w:rFonts w:ascii="Wingdings 2" w:hAnsi="Wingdings 2" w:hint="default"/>
      </w:rPr>
    </w:lvl>
    <w:lvl w:ilvl="1" w:tplc="BF96690A" w:tentative="1">
      <w:start w:val="1"/>
      <w:numFmt w:val="bullet"/>
      <w:lvlText w:val=""/>
      <w:lvlJc w:val="left"/>
      <w:pPr>
        <w:tabs>
          <w:tab w:val="num" w:pos="1440"/>
        </w:tabs>
        <w:ind w:left="1440" w:hanging="360"/>
      </w:pPr>
      <w:rPr>
        <w:rFonts w:ascii="Wingdings 2" w:hAnsi="Wingdings 2" w:hint="default"/>
      </w:rPr>
    </w:lvl>
    <w:lvl w:ilvl="2" w:tplc="45CC08AC" w:tentative="1">
      <w:start w:val="1"/>
      <w:numFmt w:val="bullet"/>
      <w:lvlText w:val=""/>
      <w:lvlJc w:val="left"/>
      <w:pPr>
        <w:tabs>
          <w:tab w:val="num" w:pos="2160"/>
        </w:tabs>
        <w:ind w:left="2160" w:hanging="360"/>
      </w:pPr>
      <w:rPr>
        <w:rFonts w:ascii="Wingdings 2" w:hAnsi="Wingdings 2" w:hint="default"/>
      </w:rPr>
    </w:lvl>
    <w:lvl w:ilvl="3" w:tplc="F82C3C70" w:tentative="1">
      <w:start w:val="1"/>
      <w:numFmt w:val="bullet"/>
      <w:lvlText w:val=""/>
      <w:lvlJc w:val="left"/>
      <w:pPr>
        <w:tabs>
          <w:tab w:val="num" w:pos="2880"/>
        </w:tabs>
        <w:ind w:left="2880" w:hanging="360"/>
      </w:pPr>
      <w:rPr>
        <w:rFonts w:ascii="Wingdings 2" w:hAnsi="Wingdings 2" w:hint="default"/>
      </w:rPr>
    </w:lvl>
    <w:lvl w:ilvl="4" w:tplc="1F2E7D8E" w:tentative="1">
      <w:start w:val="1"/>
      <w:numFmt w:val="bullet"/>
      <w:lvlText w:val=""/>
      <w:lvlJc w:val="left"/>
      <w:pPr>
        <w:tabs>
          <w:tab w:val="num" w:pos="3600"/>
        </w:tabs>
        <w:ind w:left="3600" w:hanging="360"/>
      </w:pPr>
      <w:rPr>
        <w:rFonts w:ascii="Wingdings 2" w:hAnsi="Wingdings 2" w:hint="default"/>
      </w:rPr>
    </w:lvl>
    <w:lvl w:ilvl="5" w:tplc="1C30ABBA" w:tentative="1">
      <w:start w:val="1"/>
      <w:numFmt w:val="bullet"/>
      <w:lvlText w:val=""/>
      <w:lvlJc w:val="left"/>
      <w:pPr>
        <w:tabs>
          <w:tab w:val="num" w:pos="4320"/>
        </w:tabs>
        <w:ind w:left="4320" w:hanging="360"/>
      </w:pPr>
      <w:rPr>
        <w:rFonts w:ascii="Wingdings 2" w:hAnsi="Wingdings 2" w:hint="default"/>
      </w:rPr>
    </w:lvl>
    <w:lvl w:ilvl="6" w:tplc="90F0DBB4" w:tentative="1">
      <w:start w:val="1"/>
      <w:numFmt w:val="bullet"/>
      <w:lvlText w:val=""/>
      <w:lvlJc w:val="left"/>
      <w:pPr>
        <w:tabs>
          <w:tab w:val="num" w:pos="5040"/>
        </w:tabs>
        <w:ind w:left="5040" w:hanging="360"/>
      </w:pPr>
      <w:rPr>
        <w:rFonts w:ascii="Wingdings 2" w:hAnsi="Wingdings 2" w:hint="default"/>
      </w:rPr>
    </w:lvl>
    <w:lvl w:ilvl="7" w:tplc="0A00F5B2" w:tentative="1">
      <w:start w:val="1"/>
      <w:numFmt w:val="bullet"/>
      <w:lvlText w:val=""/>
      <w:lvlJc w:val="left"/>
      <w:pPr>
        <w:tabs>
          <w:tab w:val="num" w:pos="5760"/>
        </w:tabs>
        <w:ind w:left="5760" w:hanging="360"/>
      </w:pPr>
      <w:rPr>
        <w:rFonts w:ascii="Wingdings 2" w:hAnsi="Wingdings 2" w:hint="default"/>
      </w:rPr>
    </w:lvl>
    <w:lvl w:ilvl="8" w:tplc="53346444" w:tentative="1">
      <w:start w:val="1"/>
      <w:numFmt w:val="bullet"/>
      <w:lvlText w:val=""/>
      <w:lvlJc w:val="left"/>
      <w:pPr>
        <w:tabs>
          <w:tab w:val="num" w:pos="6480"/>
        </w:tabs>
        <w:ind w:left="6480" w:hanging="360"/>
      </w:pPr>
      <w:rPr>
        <w:rFonts w:ascii="Wingdings 2" w:hAnsi="Wingdings 2" w:hint="default"/>
      </w:rPr>
    </w:lvl>
  </w:abstractNum>
  <w:abstractNum w:abstractNumId="12" w15:restartNumberingAfterBreak="0">
    <w:nsid w:val="67690408"/>
    <w:multiLevelType w:val="multilevel"/>
    <w:tmpl w:val="88FEE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0E37FE6"/>
    <w:multiLevelType w:val="hybridMultilevel"/>
    <w:tmpl w:val="EE40D230"/>
    <w:lvl w:ilvl="0" w:tplc="3A206D58">
      <w:start w:val="1"/>
      <w:numFmt w:val="bullet"/>
      <w:lvlText w:val=""/>
      <w:lvlJc w:val="left"/>
      <w:pPr>
        <w:tabs>
          <w:tab w:val="num" w:pos="720"/>
        </w:tabs>
        <w:ind w:left="720" w:hanging="360"/>
      </w:pPr>
      <w:rPr>
        <w:rFonts w:ascii="Wingdings 2" w:hAnsi="Wingdings 2" w:hint="default"/>
      </w:rPr>
    </w:lvl>
    <w:lvl w:ilvl="1" w:tplc="27044332" w:tentative="1">
      <w:start w:val="1"/>
      <w:numFmt w:val="bullet"/>
      <w:lvlText w:val=""/>
      <w:lvlJc w:val="left"/>
      <w:pPr>
        <w:tabs>
          <w:tab w:val="num" w:pos="1440"/>
        </w:tabs>
        <w:ind w:left="1440" w:hanging="360"/>
      </w:pPr>
      <w:rPr>
        <w:rFonts w:ascii="Wingdings 2" w:hAnsi="Wingdings 2" w:hint="default"/>
      </w:rPr>
    </w:lvl>
    <w:lvl w:ilvl="2" w:tplc="687266EC" w:tentative="1">
      <w:start w:val="1"/>
      <w:numFmt w:val="bullet"/>
      <w:lvlText w:val=""/>
      <w:lvlJc w:val="left"/>
      <w:pPr>
        <w:tabs>
          <w:tab w:val="num" w:pos="2160"/>
        </w:tabs>
        <w:ind w:left="2160" w:hanging="360"/>
      </w:pPr>
      <w:rPr>
        <w:rFonts w:ascii="Wingdings 2" w:hAnsi="Wingdings 2" w:hint="default"/>
      </w:rPr>
    </w:lvl>
    <w:lvl w:ilvl="3" w:tplc="DE782FC0" w:tentative="1">
      <w:start w:val="1"/>
      <w:numFmt w:val="bullet"/>
      <w:lvlText w:val=""/>
      <w:lvlJc w:val="left"/>
      <w:pPr>
        <w:tabs>
          <w:tab w:val="num" w:pos="2880"/>
        </w:tabs>
        <w:ind w:left="2880" w:hanging="360"/>
      </w:pPr>
      <w:rPr>
        <w:rFonts w:ascii="Wingdings 2" w:hAnsi="Wingdings 2" w:hint="default"/>
      </w:rPr>
    </w:lvl>
    <w:lvl w:ilvl="4" w:tplc="56600B94" w:tentative="1">
      <w:start w:val="1"/>
      <w:numFmt w:val="bullet"/>
      <w:lvlText w:val=""/>
      <w:lvlJc w:val="left"/>
      <w:pPr>
        <w:tabs>
          <w:tab w:val="num" w:pos="3600"/>
        </w:tabs>
        <w:ind w:left="3600" w:hanging="360"/>
      </w:pPr>
      <w:rPr>
        <w:rFonts w:ascii="Wingdings 2" w:hAnsi="Wingdings 2" w:hint="default"/>
      </w:rPr>
    </w:lvl>
    <w:lvl w:ilvl="5" w:tplc="84CE49FC" w:tentative="1">
      <w:start w:val="1"/>
      <w:numFmt w:val="bullet"/>
      <w:lvlText w:val=""/>
      <w:lvlJc w:val="left"/>
      <w:pPr>
        <w:tabs>
          <w:tab w:val="num" w:pos="4320"/>
        </w:tabs>
        <w:ind w:left="4320" w:hanging="360"/>
      </w:pPr>
      <w:rPr>
        <w:rFonts w:ascii="Wingdings 2" w:hAnsi="Wingdings 2" w:hint="default"/>
      </w:rPr>
    </w:lvl>
    <w:lvl w:ilvl="6" w:tplc="B27E431A" w:tentative="1">
      <w:start w:val="1"/>
      <w:numFmt w:val="bullet"/>
      <w:lvlText w:val=""/>
      <w:lvlJc w:val="left"/>
      <w:pPr>
        <w:tabs>
          <w:tab w:val="num" w:pos="5040"/>
        </w:tabs>
        <w:ind w:left="5040" w:hanging="360"/>
      </w:pPr>
      <w:rPr>
        <w:rFonts w:ascii="Wingdings 2" w:hAnsi="Wingdings 2" w:hint="default"/>
      </w:rPr>
    </w:lvl>
    <w:lvl w:ilvl="7" w:tplc="BF546EAE" w:tentative="1">
      <w:start w:val="1"/>
      <w:numFmt w:val="bullet"/>
      <w:lvlText w:val=""/>
      <w:lvlJc w:val="left"/>
      <w:pPr>
        <w:tabs>
          <w:tab w:val="num" w:pos="5760"/>
        </w:tabs>
        <w:ind w:left="5760" w:hanging="360"/>
      </w:pPr>
      <w:rPr>
        <w:rFonts w:ascii="Wingdings 2" w:hAnsi="Wingdings 2" w:hint="default"/>
      </w:rPr>
    </w:lvl>
    <w:lvl w:ilvl="8" w:tplc="8174D656" w:tentative="1">
      <w:start w:val="1"/>
      <w:numFmt w:val="bullet"/>
      <w:lvlText w:val=""/>
      <w:lvlJc w:val="left"/>
      <w:pPr>
        <w:tabs>
          <w:tab w:val="num" w:pos="6480"/>
        </w:tabs>
        <w:ind w:left="6480" w:hanging="360"/>
      </w:pPr>
      <w:rPr>
        <w:rFonts w:ascii="Wingdings 2" w:hAnsi="Wingdings 2" w:hint="default"/>
      </w:rPr>
    </w:lvl>
  </w:abstractNum>
  <w:abstractNum w:abstractNumId="14" w15:restartNumberingAfterBreak="0">
    <w:nsid w:val="70F0668D"/>
    <w:multiLevelType w:val="multilevel"/>
    <w:tmpl w:val="DB062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19695028">
    <w:abstractNumId w:val="7"/>
  </w:num>
  <w:num w:numId="2" w16cid:durableId="1373190850">
    <w:abstractNumId w:val="12"/>
  </w:num>
  <w:num w:numId="3" w16cid:durableId="1774208629">
    <w:abstractNumId w:val="14"/>
  </w:num>
  <w:num w:numId="4" w16cid:durableId="988051716">
    <w:abstractNumId w:val="9"/>
  </w:num>
  <w:num w:numId="5" w16cid:durableId="1497646656">
    <w:abstractNumId w:val="8"/>
  </w:num>
  <w:num w:numId="6" w16cid:durableId="80444842">
    <w:abstractNumId w:val="6"/>
  </w:num>
  <w:num w:numId="7" w16cid:durableId="1855459252">
    <w:abstractNumId w:val="1"/>
  </w:num>
  <w:num w:numId="8" w16cid:durableId="303243599">
    <w:abstractNumId w:val="4"/>
  </w:num>
  <w:num w:numId="9" w16cid:durableId="2038195298">
    <w:abstractNumId w:val="0"/>
  </w:num>
  <w:num w:numId="10" w16cid:durableId="722220308">
    <w:abstractNumId w:val="13"/>
  </w:num>
  <w:num w:numId="11" w16cid:durableId="1132599877">
    <w:abstractNumId w:val="3"/>
  </w:num>
  <w:num w:numId="12" w16cid:durableId="240674183">
    <w:abstractNumId w:val="5"/>
  </w:num>
  <w:num w:numId="13" w16cid:durableId="85462848">
    <w:abstractNumId w:val="11"/>
  </w:num>
  <w:num w:numId="14" w16cid:durableId="2078553955">
    <w:abstractNumId w:val="2"/>
  </w:num>
  <w:num w:numId="15" w16cid:durableId="172336434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36B1"/>
    <w:rsid w:val="00017AC3"/>
    <w:rsid w:val="00094BC9"/>
    <w:rsid w:val="001339BD"/>
    <w:rsid w:val="001574AF"/>
    <w:rsid w:val="001D0621"/>
    <w:rsid w:val="00307A0F"/>
    <w:rsid w:val="00376137"/>
    <w:rsid w:val="0050051C"/>
    <w:rsid w:val="00597306"/>
    <w:rsid w:val="007247AD"/>
    <w:rsid w:val="008B359F"/>
    <w:rsid w:val="00AD374F"/>
    <w:rsid w:val="00B16C56"/>
    <w:rsid w:val="00C97303"/>
    <w:rsid w:val="00E336B1"/>
    <w:rsid w:val="00EA7BAB"/>
    <w:rsid w:val="00F52F50"/>
    <w:rsid w:val="00F755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208067"/>
  <w15:docId w15:val="{4D015968-9A1B-4F5F-8285-30AE47315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8B359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6156578">
      <w:bodyDiv w:val="1"/>
      <w:marLeft w:val="0"/>
      <w:marRight w:val="0"/>
      <w:marTop w:val="0"/>
      <w:marBottom w:val="0"/>
      <w:divBdr>
        <w:top w:val="none" w:sz="0" w:space="0" w:color="auto"/>
        <w:left w:val="none" w:sz="0" w:space="0" w:color="auto"/>
        <w:bottom w:val="none" w:sz="0" w:space="0" w:color="auto"/>
        <w:right w:val="none" w:sz="0" w:space="0" w:color="auto"/>
      </w:divBdr>
    </w:div>
    <w:div w:id="291177284">
      <w:bodyDiv w:val="1"/>
      <w:marLeft w:val="0"/>
      <w:marRight w:val="0"/>
      <w:marTop w:val="0"/>
      <w:marBottom w:val="0"/>
      <w:divBdr>
        <w:top w:val="none" w:sz="0" w:space="0" w:color="auto"/>
        <w:left w:val="none" w:sz="0" w:space="0" w:color="auto"/>
        <w:bottom w:val="none" w:sz="0" w:space="0" w:color="auto"/>
        <w:right w:val="none" w:sz="0" w:space="0" w:color="auto"/>
      </w:divBdr>
      <w:divsChild>
        <w:div w:id="1232037821">
          <w:marLeft w:val="432"/>
          <w:marRight w:val="0"/>
          <w:marTop w:val="116"/>
          <w:marBottom w:val="0"/>
          <w:divBdr>
            <w:top w:val="none" w:sz="0" w:space="0" w:color="auto"/>
            <w:left w:val="none" w:sz="0" w:space="0" w:color="auto"/>
            <w:bottom w:val="none" w:sz="0" w:space="0" w:color="auto"/>
            <w:right w:val="none" w:sz="0" w:space="0" w:color="auto"/>
          </w:divBdr>
        </w:div>
        <w:div w:id="1356417837">
          <w:marLeft w:val="432"/>
          <w:marRight w:val="0"/>
          <w:marTop w:val="116"/>
          <w:marBottom w:val="0"/>
          <w:divBdr>
            <w:top w:val="none" w:sz="0" w:space="0" w:color="auto"/>
            <w:left w:val="none" w:sz="0" w:space="0" w:color="auto"/>
            <w:bottom w:val="none" w:sz="0" w:space="0" w:color="auto"/>
            <w:right w:val="none" w:sz="0" w:space="0" w:color="auto"/>
          </w:divBdr>
        </w:div>
        <w:div w:id="1914732113">
          <w:marLeft w:val="432"/>
          <w:marRight w:val="0"/>
          <w:marTop w:val="116"/>
          <w:marBottom w:val="0"/>
          <w:divBdr>
            <w:top w:val="none" w:sz="0" w:space="0" w:color="auto"/>
            <w:left w:val="none" w:sz="0" w:space="0" w:color="auto"/>
            <w:bottom w:val="none" w:sz="0" w:space="0" w:color="auto"/>
            <w:right w:val="none" w:sz="0" w:space="0" w:color="auto"/>
          </w:divBdr>
        </w:div>
      </w:divsChild>
    </w:div>
    <w:div w:id="491679602">
      <w:bodyDiv w:val="1"/>
      <w:marLeft w:val="0"/>
      <w:marRight w:val="0"/>
      <w:marTop w:val="0"/>
      <w:marBottom w:val="0"/>
      <w:divBdr>
        <w:top w:val="none" w:sz="0" w:space="0" w:color="auto"/>
        <w:left w:val="none" w:sz="0" w:space="0" w:color="auto"/>
        <w:bottom w:val="none" w:sz="0" w:space="0" w:color="auto"/>
        <w:right w:val="none" w:sz="0" w:space="0" w:color="auto"/>
      </w:divBdr>
    </w:div>
    <w:div w:id="629631983">
      <w:bodyDiv w:val="1"/>
      <w:marLeft w:val="0"/>
      <w:marRight w:val="0"/>
      <w:marTop w:val="0"/>
      <w:marBottom w:val="0"/>
      <w:divBdr>
        <w:top w:val="none" w:sz="0" w:space="0" w:color="auto"/>
        <w:left w:val="none" w:sz="0" w:space="0" w:color="auto"/>
        <w:bottom w:val="none" w:sz="0" w:space="0" w:color="auto"/>
        <w:right w:val="none" w:sz="0" w:space="0" w:color="auto"/>
      </w:divBdr>
      <w:divsChild>
        <w:div w:id="44988946">
          <w:marLeft w:val="432"/>
          <w:marRight w:val="0"/>
          <w:marTop w:val="116"/>
          <w:marBottom w:val="0"/>
          <w:divBdr>
            <w:top w:val="none" w:sz="0" w:space="0" w:color="auto"/>
            <w:left w:val="none" w:sz="0" w:space="0" w:color="auto"/>
            <w:bottom w:val="none" w:sz="0" w:space="0" w:color="auto"/>
            <w:right w:val="none" w:sz="0" w:space="0" w:color="auto"/>
          </w:divBdr>
        </w:div>
        <w:div w:id="134684396">
          <w:marLeft w:val="432"/>
          <w:marRight w:val="0"/>
          <w:marTop w:val="116"/>
          <w:marBottom w:val="0"/>
          <w:divBdr>
            <w:top w:val="none" w:sz="0" w:space="0" w:color="auto"/>
            <w:left w:val="none" w:sz="0" w:space="0" w:color="auto"/>
            <w:bottom w:val="none" w:sz="0" w:space="0" w:color="auto"/>
            <w:right w:val="none" w:sz="0" w:space="0" w:color="auto"/>
          </w:divBdr>
        </w:div>
        <w:div w:id="1514225122">
          <w:marLeft w:val="432"/>
          <w:marRight w:val="0"/>
          <w:marTop w:val="116"/>
          <w:marBottom w:val="0"/>
          <w:divBdr>
            <w:top w:val="none" w:sz="0" w:space="0" w:color="auto"/>
            <w:left w:val="none" w:sz="0" w:space="0" w:color="auto"/>
            <w:bottom w:val="none" w:sz="0" w:space="0" w:color="auto"/>
            <w:right w:val="none" w:sz="0" w:space="0" w:color="auto"/>
          </w:divBdr>
        </w:div>
      </w:divsChild>
    </w:div>
    <w:div w:id="706830489">
      <w:bodyDiv w:val="1"/>
      <w:marLeft w:val="0"/>
      <w:marRight w:val="0"/>
      <w:marTop w:val="0"/>
      <w:marBottom w:val="0"/>
      <w:divBdr>
        <w:top w:val="none" w:sz="0" w:space="0" w:color="auto"/>
        <w:left w:val="none" w:sz="0" w:space="0" w:color="auto"/>
        <w:bottom w:val="none" w:sz="0" w:space="0" w:color="auto"/>
        <w:right w:val="none" w:sz="0" w:space="0" w:color="auto"/>
      </w:divBdr>
    </w:div>
    <w:div w:id="758871352">
      <w:bodyDiv w:val="1"/>
      <w:marLeft w:val="0"/>
      <w:marRight w:val="0"/>
      <w:marTop w:val="0"/>
      <w:marBottom w:val="0"/>
      <w:divBdr>
        <w:top w:val="none" w:sz="0" w:space="0" w:color="auto"/>
        <w:left w:val="none" w:sz="0" w:space="0" w:color="auto"/>
        <w:bottom w:val="none" w:sz="0" w:space="0" w:color="auto"/>
        <w:right w:val="none" w:sz="0" w:space="0" w:color="auto"/>
      </w:divBdr>
    </w:div>
    <w:div w:id="818496798">
      <w:bodyDiv w:val="1"/>
      <w:marLeft w:val="0"/>
      <w:marRight w:val="0"/>
      <w:marTop w:val="0"/>
      <w:marBottom w:val="0"/>
      <w:divBdr>
        <w:top w:val="none" w:sz="0" w:space="0" w:color="auto"/>
        <w:left w:val="none" w:sz="0" w:space="0" w:color="auto"/>
        <w:bottom w:val="none" w:sz="0" w:space="0" w:color="auto"/>
        <w:right w:val="none" w:sz="0" w:space="0" w:color="auto"/>
      </w:divBdr>
    </w:div>
    <w:div w:id="830489101">
      <w:bodyDiv w:val="1"/>
      <w:marLeft w:val="0"/>
      <w:marRight w:val="0"/>
      <w:marTop w:val="0"/>
      <w:marBottom w:val="0"/>
      <w:divBdr>
        <w:top w:val="none" w:sz="0" w:space="0" w:color="auto"/>
        <w:left w:val="none" w:sz="0" w:space="0" w:color="auto"/>
        <w:bottom w:val="none" w:sz="0" w:space="0" w:color="auto"/>
        <w:right w:val="none" w:sz="0" w:space="0" w:color="auto"/>
      </w:divBdr>
      <w:divsChild>
        <w:div w:id="2088379813">
          <w:marLeft w:val="706"/>
          <w:marRight w:val="0"/>
          <w:marTop w:val="144"/>
          <w:marBottom w:val="0"/>
          <w:divBdr>
            <w:top w:val="none" w:sz="0" w:space="0" w:color="auto"/>
            <w:left w:val="none" w:sz="0" w:space="0" w:color="auto"/>
            <w:bottom w:val="none" w:sz="0" w:space="0" w:color="auto"/>
            <w:right w:val="none" w:sz="0" w:space="0" w:color="auto"/>
          </w:divBdr>
        </w:div>
        <w:div w:id="1272861816">
          <w:marLeft w:val="706"/>
          <w:marRight w:val="0"/>
          <w:marTop w:val="144"/>
          <w:marBottom w:val="0"/>
          <w:divBdr>
            <w:top w:val="none" w:sz="0" w:space="0" w:color="auto"/>
            <w:left w:val="none" w:sz="0" w:space="0" w:color="auto"/>
            <w:bottom w:val="none" w:sz="0" w:space="0" w:color="auto"/>
            <w:right w:val="none" w:sz="0" w:space="0" w:color="auto"/>
          </w:divBdr>
        </w:div>
      </w:divsChild>
    </w:div>
    <w:div w:id="926186996">
      <w:bodyDiv w:val="1"/>
      <w:marLeft w:val="0"/>
      <w:marRight w:val="0"/>
      <w:marTop w:val="0"/>
      <w:marBottom w:val="0"/>
      <w:divBdr>
        <w:top w:val="none" w:sz="0" w:space="0" w:color="auto"/>
        <w:left w:val="none" w:sz="0" w:space="0" w:color="auto"/>
        <w:bottom w:val="none" w:sz="0" w:space="0" w:color="auto"/>
        <w:right w:val="none" w:sz="0" w:space="0" w:color="auto"/>
      </w:divBdr>
      <w:divsChild>
        <w:div w:id="756436968">
          <w:marLeft w:val="706"/>
          <w:marRight w:val="0"/>
          <w:marTop w:val="144"/>
          <w:marBottom w:val="0"/>
          <w:divBdr>
            <w:top w:val="none" w:sz="0" w:space="0" w:color="auto"/>
            <w:left w:val="none" w:sz="0" w:space="0" w:color="auto"/>
            <w:bottom w:val="none" w:sz="0" w:space="0" w:color="auto"/>
            <w:right w:val="none" w:sz="0" w:space="0" w:color="auto"/>
          </w:divBdr>
        </w:div>
        <w:div w:id="531116123">
          <w:marLeft w:val="706"/>
          <w:marRight w:val="0"/>
          <w:marTop w:val="144"/>
          <w:marBottom w:val="0"/>
          <w:divBdr>
            <w:top w:val="none" w:sz="0" w:space="0" w:color="auto"/>
            <w:left w:val="none" w:sz="0" w:space="0" w:color="auto"/>
            <w:bottom w:val="none" w:sz="0" w:space="0" w:color="auto"/>
            <w:right w:val="none" w:sz="0" w:space="0" w:color="auto"/>
          </w:divBdr>
        </w:div>
      </w:divsChild>
    </w:div>
    <w:div w:id="1091395038">
      <w:bodyDiv w:val="1"/>
      <w:marLeft w:val="0"/>
      <w:marRight w:val="0"/>
      <w:marTop w:val="0"/>
      <w:marBottom w:val="0"/>
      <w:divBdr>
        <w:top w:val="none" w:sz="0" w:space="0" w:color="auto"/>
        <w:left w:val="none" w:sz="0" w:space="0" w:color="auto"/>
        <w:bottom w:val="none" w:sz="0" w:space="0" w:color="auto"/>
        <w:right w:val="none" w:sz="0" w:space="0" w:color="auto"/>
      </w:divBdr>
    </w:div>
    <w:div w:id="1102140326">
      <w:bodyDiv w:val="1"/>
      <w:marLeft w:val="0"/>
      <w:marRight w:val="0"/>
      <w:marTop w:val="0"/>
      <w:marBottom w:val="0"/>
      <w:divBdr>
        <w:top w:val="none" w:sz="0" w:space="0" w:color="auto"/>
        <w:left w:val="none" w:sz="0" w:space="0" w:color="auto"/>
        <w:bottom w:val="none" w:sz="0" w:space="0" w:color="auto"/>
        <w:right w:val="none" w:sz="0" w:space="0" w:color="auto"/>
      </w:divBdr>
    </w:div>
    <w:div w:id="1116826394">
      <w:bodyDiv w:val="1"/>
      <w:marLeft w:val="0"/>
      <w:marRight w:val="0"/>
      <w:marTop w:val="0"/>
      <w:marBottom w:val="0"/>
      <w:divBdr>
        <w:top w:val="none" w:sz="0" w:space="0" w:color="auto"/>
        <w:left w:val="none" w:sz="0" w:space="0" w:color="auto"/>
        <w:bottom w:val="none" w:sz="0" w:space="0" w:color="auto"/>
        <w:right w:val="none" w:sz="0" w:space="0" w:color="auto"/>
      </w:divBdr>
      <w:divsChild>
        <w:div w:id="1695107910">
          <w:marLeft w:val="706"/>
          <w:marRight w:val="0"/>
          <w:marTop w:val="144"/>
          <w:marBottom w:val="0"/>
          <w:divBdr>
            <w:top w:val="none" w:sz="0" w:space="0" w:color="auto"/>
            <w:left w:val="none" w:sz="0" w:space="0" w:color="auto"/>
            <w:bottom w:val="none" w:sz="0" w:space="0" w:color="auto"/>
            <w:right w:val="none" w:sz="0" w:space="0" w:color="auto"/>
          </w:divBdr>
        </w:div>
        <w:div w:id="1506288504">
          <w:marLeft w:val="706"/>
          <w:marRight w:val="0"/>
          <w:marTop w:val="144"/>
          <w:marBottom w:val="0"/>
          <w:divBdr>
            <w:top w:val="none" w:sz="0" w:space="0" w:color="auto"/>
            <w:left w:val="none" w:sz="0" w:space="0" w:color="auto"/>
            <w:bottom w:val="none" w:sz="0" w:space="0" w:color="auto"/>
            <w:right w:val="none" w:sz="0" w:space="0" w:color="auto"/>
          </w:divBdr>
        </w:div>
      </w:divsChild>
    </w:div>
    <w:div w:id="1337223682">
      <w:bodyDiv w:val="1"/>
      <w:marLeft w:val="0"/>
      <w:marRight w:val="0"/>
      <w:marTop w:val="0"/>
      <w:marBottom w:val="0"/>
      <w:divBdr>
        <w:top w:val="none" w:sz="0" w:space="0" w:color="auto"/>
        <w:left w:val="none" w:sz="0" w:space="0" w:color="auto"/>
        <w:bottom w:val="none" w:sz="0" w:space="0" w:color="auto"/>
        <w:right w:val="none" w:sz="0" w:space="0" w:color="auto"/>
      </w:divBdr>
    </w:div>
    <w:div w:id="1354646340">
      <w:bodyDiv w:val="1"/>
      <w:marLeft w:val="0"/>
      <w:marRight w:val="0"/>
      <w:marTop w:val="0"/>
      <w:marBottom w:val="0"/>
      <w:divBdr>
        <w:top w:val="none" w:sz="0" w:space="0" w:color="auto"/>
        <w:left w:val="none" w:sz="0" w:space="0" w:color="auto"/>
        <w:bottom w:val="none" w:sz="0" w:space="0" w:color="auto"/>
        <w:right w:val="none" w:sz="0" w:space="0" w:color="auto"/>
      </w:divBdr>
      <w:divsChild>
        <w:div w:id="216357988">
          <w:marLeft w:val="0"/>
          <w:marRight w:val="0"/>
          <w:marTop w:val="0"/>
          <w:marBottom w:val="0"/>
          <w:divBdr>
            <w:top w:val="single" w:sz="2" w:space="0" w:color="auto"/>
            <w:left w:val="single" w:sz="2" w:space="0" w:color="auto"/>
            <w:bottom w:val="single" w:sz="2" w:space="0" w:color="auto"/>
            <w:right w:val="single" w:sz="2" w:space="0" w:color="auto"/>
          </w:divBdr>
          <w:divsChild>
            <w:div w:id="2094544119">
              <w:marLeft w:val="0"/>
              <w:marRight w:val="0"/>
              <w:marTop w:val="0"/>
              <w:marBottom w:val="0"/>
              <w:divBdr>
                <w:top w:val="single" w:sz="2" w:space="0" w:color="auto"/>
                <w:left w:val="single" w:sz="2" w:space="0" w:color="auto"/>
                <w:bottom w:val="single" w:sz="2" w:space="0" w:color="auto"/>
                <w:right w:val="single" w:sz="2" w:space="0" w:color="auto"/>
              </w:divBdr>
              <w:divsChild>
                <w:div w:id="287440956">
                  <w:marLeft w:val="0"/>
                  <w:marRight w:val="0"/>
                  <w:marTop w:val="0"/>
                  <w:marBottom w:val="0"/>
                  <w:divBdr>
                    <w:top w:val="single" w:sz="2" w:space="0" w:color="auto"/>
                    <w:left w:val="single" w:sz="2" w:space="0" w:color="auto"/>
                    <w:bottom w:val="single" w:sz="2" w:space="0" w:color="auto"/>
                    <w:right w:val="single" w:sz="2" w:space="0" w:color="auto"/>
                  </w:divBdr>
                  <w:divsChild>
                    <w:div w:id="162608129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074694322">
          <w:marLeft w:val="0"/>
          <w:marRight w:val="0"/>
          <w:marTop w:val="0"/>
          <w:marBottom w:val="0"/>
          <w:divBdr>
            <w:top w:val="single" w:sz="2" w:space="0" w:color="auto"/>
            <w:left w:val="single" w:sz="2" w:space="0" w:color="auto"/>
            <w:bottom w:val="single" w:sz="2" w:space="0" w:color="auto"/>
            <w:right w:val="single" w:sz="2" w:space="0" w:color="auto"/>
          </w:divBdr>
          <w:divsChild>
            <w:div w:id="2092851260">
              <w:marLeft w:val="0"/>
              <w:marRight w:val="0"/>
              <w:marTop w:val="0"/>
              <w:marBottom w:val="0"/>
              <w:divBdr>
                <w:top w:val="single" w:sz="2" w:space="0" w:color="auto"/>
                <w:left w:val="single" w:sz="2" w:space="0" w:color="auto"/>
                <w:bottom w:val="single" w:sz="2" w:space="0" w:color="auto"/>
                <w:right w:val="single" w:sz="2" w:space="0" w:color="auto"/>
              </w:divBdr>
              <w:divsChild>
                <w:div w:id="860439653">
                  <w:marLeft w:val="0"/>
                  <w:marRight w:val="0"/>
                  <w:marTop w:val="0"/>
                  <w:marBottom w:val="0"/>
                  <w:divBdr>
                    <w:top w:val="single" w:sz="2" w:space="0" w:color="auto"/>
                    <w:left w:val="single" w:sz="2" w:space="0" w:color="auto"/>
                    <w:bottom w:val="single" w:sz="2" w:space="0" w:color="auto"/>
                    <w:right w:val="single" w:sz="2" w:space="0" w:color="auto"/>
                  </w:divBdr>
                  <w:divsChild>
                    <w:div w:id="211046693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966160671">
          <w:marLeft w:val="0"/>
          <w:marRight w:val="0"/>
          <w:marTop w:val="0"/>
          <w:marBottom w:val="0"/>
          <w:divBdr>
            <w:top w:val="single" w:sz="2" w:space="0" w:color="auto"/>
            <w:left w:val="single" w:sz="2" w:space="0" w:color="auto"/>
            <w:bottom w:val="single" w:sz="2" w:space="0" w:color="auto"/>
            <w:right w:val="single" w:sz="2" w:space="0" w:color="auto"/>
          </w:divBdr>
          <w:divsChild>
            <w:div w:id="1109158592">
              <w:marLeft w:val="0"/>
              <w:marRight w:val="0"/>
              <w:marTop w:val="0"/>
              <w:marBottom w:val="0"/>
              <w:divBdr>
                <w:top w:val="single" w:sz="2" w:space="0" w:color="auto"/>
                <w:left w:val="single" w:sz="2" w:space="0" w:color="auto"/>
                <w:bottom w:val="single" w:sz="2" w:space="0" w:color="auto"/>
                <w:right w:val="single" w:sz="2" w:space="0" w:color="auto"/>
              </w:divBdr>
              <w:divsChild>
                <w:div w:id="566457931">
                  <w:marLeft w:val="0"/>
                  <w:marRight w:val="0"/>
                  <w:marTop w:val="0"/>
                  <w:marBottom w:val="0"/>
                  <w:divBdr>
                    <w:top w:val="single" w:sz="2" w:space="0" w:color="auto"/>
                    <w:left w:val="single" w:sz="2" w:space="0" w:color="auto"/>
                    <w:bottom w:val="single" w:sz="2" w:space="0" w:color="auto"/>
                    <w:right w:val="single" w:sz="2" w:space="0" w:color="auto"/>
                  </w:divBdr>
                  <w:divsChild>
                    <w:div w:id="29749738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025867295">
          <w:marLeft w:val="0"/>
          <w:marRight w:val="0"/>
          <w:marTop w:val="0"/>
          <w:marBottom w:val="0"/>
          <w:divBdr>
            <w:top w:val="single" w:sz="2" w:space="0" w:color="auto"/>
            <w:left w:val="single" w:sz="2" w:space="0" w:color="auto"/>
            <w:bottom w:val="single" w:sz="2" w:space="0" w:color="auto"/>
            <w:right w:val="single" w:sz="2" w:space="0" w:color="auto"/>
          </w:divBdr>
          <w:divsChild>
            <w:div w:id="238441399">
              <w:marLeft w:val="0"/>
              <w:marRight w:val="0"/>
              <w:marTop w:val="0"/>
              <w:marBottom w:val="0"/>
              <w:divBdr>
                <w:top w:val="single" w:sz="2" w:space="0" w:color="auto"/>
                <w:left w:val="single" w:sz="2" w:space="0" w:color="auto"/>
                <w:bottom w:val="single" w:sz="2" w:space="0" w:color="auto"/>
                <w:right w:val="single" w:sz="2" w:space="0" w:color="auto"/>
              </w:divBdr>
              <w:divsChild>
                <w:div w:id="1461145716">
                  <w:marLeft w:val="0"/>
                  <w:marRight w:val="0"/>
                  <w:marTop w:val="0"/>
                  <w:marBottom w:val="0"/>
                  <w:divBdr>
                    <w:top w:val="single" w:sz="2" w:space="0" w:color="auto"/>
                    <w:left w:val="single" w:sz="2" w:space="0" w:color="auto"/>
                    <w:bottom w:val="single" w:sz="2" w:space="0" w:color="auto"/>
                    <w:right w:val="single" w:sz="2" w:space="0" w:color="auto"/>
                  </w:divBdr>
                  <w:divsChild>
                    <w:div w:id="82300629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663633733">
          <w:marLeft w:val="0"/>
          <w:marRight w:val="0"/>
          <w:marTop w:val="0"/>
          <w:marBottom w:val="0"/>
          <w:divBdr>
            <w:top w:val="single" w:sz="2" w:space="0" w:color="auto"/>
            <w:left w:val="single" w:sz="2" w:space="0" w:color="auto"/>
            <w:bottom w:val="single" w:sz="2" w:space="0" w:color="auto"/>
            <w:right w:val="single" w:sz="2" w:space="0" w:color="auto"/>
          </w:divBdr>
          <w:divsChild>
            <w:div w:id="14871381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460805922">
      <w:bodyDiv w:val="1"/>
      <w:marLeft w:val="0"/>
      <w:marRight w:val="0"/>
      <w:marTop w:val="0"/>
      <w:marBottom w:val="0"/>
      <w:divBdr>
        <w:top w:val="none" w:sz="0" w:space="0" w:color="auto"/>
        <w:left w:val="none" w:sz="0" w:space="0" w:color="auto"/>
        <w:bottom w:val="none" w:sz="0" w:space="0" w:color="auto"/>
        <w:right w:val="none" w:sz="0" w:space="0" w:color="auto"/>
      </w:divBdr>
    </w:div>
    <w:div w:id="1498184780">
      <w:bodyDiv w:val="1"/>
      <w:marLeft w:val="0"/>
      <w:marRight w:val="0"/>
      <w:marTop w:val="0"/>
      <w:marBottom w:val="0"/>
      <w:divBdr>
        <w:top w:val="none" w:sz="0" w:space="0" w:color="auto"/>
        <w:left w:val="none" w:sz="0" w:space="0" w:color="auto"/>
        <w:bottom w:val="none" w:sz="0" w:space="0" w:color="auto"/>
        <w:right w:val="none" w:sz="0" w:space="0" w:color="auto"/>
      </w:divBdr>
    </w:div>
    <w:div w:id="1694723847">
      <w:bodyDiv w:val="1"/>
      <w:marLeft w:val="0"/>
      <w:marRight w:val="0"/>
      <w:marTop w:val="0"/>
      <w:marBottom w:val="0"/>
      <w:divBdr>
        <w:top w:val="none" w:sz="0" w:space="0" w:color="auto"/>
        <w:left w:val="none" w:sz="0" w:space="0" w:color="auto"/>
        <w:bottom w:val="none" w:sz="0" w:space="0" w:color="auto"/>
        <w:right w:val="none" w:sz="0" w:space="0" w:color="auto"/>
      </w:divBdr>
    </w:div>
    <w:div w:id="1700931907">
      <w:bodyDiv w:val="1"/>
      <w:marLeft w:val="0"/>
      <w:marRight w:val="0"/>
      <w:marTop w:val="0"/>
      <w:marBottom w:val="0"/>
      <w:divBdr>
        <w:top w:val="none" w:sz="0" w:space="0" w:color="auto"/>
        <w:left w:val="none" w:sz="0" w:space="0" w:color="auto"/>
        <w:bottom w:val="none" w:sz="0" w:space="0" w:color="auto"/>
        <w:right w:val="none" w:sz="0" w:space="0" w:color="auto"/>
      </w:divBdr>
    </w:div>
    <w:div w:id="1705210957">
      <w:bodyDiv w:val="1"/>
      <w:marLeft w:val="0"/>
      <w:marRight w:val="0"/>
      <w:marTop w:val="0"/>
      <w:marBottom w:val="0"/>
      <w:divBdr>
        <w:top w:val="none" w:sz="0" w:space="0" w:color="auto"/>
        <w:left w:val="none" w:sz="0" w:space="0" w:color="auto"/>
        <w:bottom w:val="none" w:sz="0" w:space="0" w:color="auto"/>
        <w:right w:val="none" w:sz="0" w:space="0" w:color="auto"/>
      </w:divBdr>
    </w:div>
    <w:div w:id="1719667142">
      <w:bodyDiv w:val="1"/>
      <w:marLeft w:val="0"/>
      <w:marRight w:val="0"/>
      <w:marTop w:val="0"/>
      <w:marBottom w:val="0"/>
      <w:divBdr>
        <w:top w:val="none" w:sz="0" w:space="0" w:color="auto"/>
        <w:left w:val="none" w:sz="0" w:space="0" w:color="auto"/>
        <w:bottom w:val="none" w:sz="0" w:space="0" w:color="auto"/>
        <w:right w:val="none" w:sz="0" w:space="0" w:color="auto"/>
      </w:divBdr>
      <w:divsChild>
        <w:div w:id="1411387289">
          <w:marLeft w:val="432"/>
          <w:marRight w:val="0"/>
          <w:marTop w:val="116"/>
          <w:marBottom w:val="0"/>
          <w:divBdr>
            <w:top w:val="none" w:sz="0" w:space="0" w:color="auto"/>
            <w:left w:val="none" w:sz="0" w:space="0" w:color="auto"/>
            <w:bottom w:val="none" w:sz="0" w:space="0" w:color="auto"/>
            <w:right w:val="none" w:sz="0" w:space="0" w:color="auto"/>
          </w:divBdr>
        </w:div>
        <w:div w:id="892928710">
          <w:marLeft w:val="432"/>
          <w:marRight w:val="0"/>
          <w:marTop w:val="116"/>
          <w:marBottom w:val="0"/>
          <w:divBdr>
            <w:top w:val="none" w:sz="0" w:space="0" w:color="auto"/>
            <w:left w:val="none" w:sz="0" w:space="0" w:color="auto"/>
            <w:bottom w:val="none" w:sz="0" w:space="0" w:color="auto"/>
            <w:right w:val="none" w:sz="0" w:space="0" w:color="auto"/>
          </w:divBdr>
        </w:div>
        <w:div w:id="430703992">
          <w:marLeft w:val="432"/>
          <w:marRight w:val="0"/>
          <w:marTop w:val="116"/>
          <w:marBottom w:val="0"/>
          <w:divBdr>
            <w:top w:val="none" w:sz="0" w:space="0" w:color="auto"/>
            <w:left w:val="none" w:sz="0" w:space="0" w:color="auto"/>
            <w:bottom w:val="none" w:sz="0" w:space="0" w:color="auto"/>
            <w:right w:val="none" w:sz="0" w:space="0" w:color="auto"/>
          </w:divBdr>
        </w:div>
      </w:divsChild>
    </w:div>
    <w:div w:id="1961255144">
      <w:bodyDiv w:val="1"/>
      <w:marLeft w:val="0"/>
      <w:marRight w:val="0"/>
      <w:marTop w:val="0"/>
      <w:marBottom w:val="0"/>
      <w:divBdr>
        <w:top w:val="none" w:sz="0" w:space="0" w:color="auto"/>
        <w:left w:val="none" w:sz="0" w:space="0" w:color="auto"/>
        <w:bottom w:val="none" w:sz="0" w:space="0" w:color="auto"/>
        <w:right w:val="none" w:sz="0" w:space="0" w:color="auto"/>
      </w:divBdr>
      <w:divsChild>
        <w:div w:id="1087078062">
          <w:marLeft w:val="432"/>
          <w:marRight w:val="0"/>
          <w:marTop w:val="116"/>
          <w:marBottom w:val="0"/>
          <w:divBdr>
            <w:top w:val="none" w:sz="0" w:space="0" w:color="auto"/>
            <w:left w:val="none" w:sz="0" w:space="0" w:color="auto"/>
            <w:bottom w:val="none" w:sz="0" w:space="0" w:color="auto"/>
            <w:right w:val="none" w:sz="0" w:space="0" w:color="auto"/>
          </w:divBdr>
        </w:div>
        <w:div w:id="251009998">
          <w:marLeft w:val="432"/>
          <w:marRight w:val="0"/>
          <w:marTop w:val="116"/>
          <w:marBottom w:val="0"/>
          <w:divBdr>
            <w:top w:val="none" w:sz="0" w:space="0" w:color="auto"/>
            <w:left w:val="none" w:sz="0" w:space="0" w:color="auto"/>
            <w:bottom w:val="none" w:sz="0" w:space="0" w:color="auto"/>
            <w:right w:val="none" w:sz="0" w:space="0" w:color="auto"/>
          </w:divBdr>
        </w:div>
        <w:div w:id="1696268675">
          <w:marLeft w:val="432"/>
          <w:marRight w:val="0"/>
          <w:marTop w:val="116"/>
          <w:marBottom w:val="0"/>
          <w:divBdr>
            <w:top w:val="none" w:sz="0" w:space="0" w:color="auto"/>
            <w:left w:val="none" w:sz="0" w:space="0" w:color="auto"/>
            <w:bottom w:val="none" w:sz="0" w:space="0" w:color="auto"/>
            <w:right w:val="none" w:sz="0" w:space="0" w:color="auto"/>
          </w:divBdr>
        </w:div>
      </w:divsChild>
    </w:div>
    <w:div w:id="1961689432">
      <w:bodyDiv w:val="1"/>
      <w:marLeft w:val="0"/>
      <w:marRight w:val="0"/>
      <w:marTop w:val="0"/>
      <w:marBottom w:val="0"/>
      <w:divBdr>
        <w:top w:val="none" w:sz="0" w:space="0" w:color="auto"/>
        <w:left w:val="none" w:sz="0" w:space="0" w:color="auto"/>
        <w:bottom w:val="none" w:sz="0" w:space="0" w:color="auto"/>
        <w:right w:val="none" w:sz="0" w:space="0" w:color="auto"/>
      </w:divBdr>
    </w:div>
    <w:div w:id="2124568175">
      <w:bodyDiv w:val="1"/>
      <w:marLeft w:val="0"/>
      <w:marRight w:val="0"/>
      <w:marTop w:val="0"/>
      <w:marBottom w:val="0"/>
      <w:divBdr>
        <w:top w:val="none" w:sz="0" w:space="0" w:color="auto"/>
        <w:left w:val="none" w:sz="0" w:space="0" w:color="auto"/>
        <w:bottom w:val="none" w:sz="0" w:space="0" w:color="auto"/>
        <w:right w:val="none" w:sz="0" w:space="0" w:color="auto"/>
      </w:divBdr>
      <w:divsChild>
        <w:div w:id="1007370176">
          <w:marLeft w:val="0"/>
          <w:marRight w:val="0"/>
          <w:marTop w:val="0"/>
          <w:marBottom w:val="0"/>
          <w:divBdr>
            <w:top w:val="single" w:sz="2" w:space="0" w:color="auto"/>
            <w:left w:val="single" w:sz="2" w:space="0" w:color="auto"/>
            <w:bottom w:val="single" w:sz="2" w:space="0" w:color="auto"/>
            <w:right w:val="single" w:sz="2" w:space="0" w:color="auto"/>
          </w:divBdr>
          <w:divsChild>
            <w:div w:id="1396929709">
              <w:marLeft w:val="0"/>
              <w:marRight w:val="0"/>
              <w:marTop w:val="0"/>
              <w:marBottom w:val="0"/>
              <w:divBdr>
                <w:top w:val="single" w:sz="2" w:space="0" w:color="auto"/>
                <w:left w:val="single" w:sz="2" w:space="0" w:color="auto"/>
                <w:bottom w:val="single" w:sz="2" w:space="0" w:color="auto"/>
                <w:right w:val="single" w:sz="2" w:space="0" w:color="auto"/>
              </w:divBdr>
              <w:divsChild>
                <w:div w:id="348144630">
                  <w:marLeft w:val="0"/>
                  <w:marRight w:val="0"/>
                  <w:marTop w:val="0"/>
                  <w:marBottom w:val="0"/>
                  <w:divBdr>
                    <w:top w:val="single" w:sz="2" w:space="0" w:color="auto"/>
                    <w:left w:val="single" w:sz="2" w:space="0" w:color="auto"/>
                    <w:bottom w:val="single" w:sz="2" w:space="0" w:color="auto"/>
                    <w:right w:val="single" w:sz="2" w:space="0" w:color="auto"/>
                  </w:divBdr>
                  <w:divsChild>
                    <w:div w:id="195640700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814250593">
          <w:marLeft w:val="0"/>
          <w:marRight w:val="0"/>
          <w:marTop w:val="0"/>
          <w:marBottom w:val="0"/>
          <w:divBdr>
            <w:top w:val="single" w:sz="2" w:space="0" w:color="auto"/>
            <w:left w:val="single" w:sz="2" w:space="0" w:color="auto"/>
            <w:bottom w:val="single" w:sz="2" w:space="0" w:color="auto"/>
            <w:right w:val="single" w:sz="2" w:space="0" w:color="auto"/>
          </w:divBdr>
          <w:divsChild>
            <w:div w:id="1941332882">
              <w:marLeft w:val="0"/>
              <w:marRight w:val="0"/>
              <w:marTop w:val="0"/>
              <w:marBottom w:val="0"/>
              <w:divBdr>
                <w:top w:val="single" w:sz="2" w:space="0" w:color="auto"/>
                <w:left w:val="single" w:sz="2" w:space="0" w:color="auto"/>
                <w:bottom w:val="single" w:sz="2" w:space="0" w:color="auto"/>
                <w:right w:val="single" w:sz="2" w:space="0" w:color="auto"/>
              </w:divBdr>
              <w:divsChild>
                <w:div w:id="987366937">
                  <w:marLeft w:val="0"/>
                  <w:marRight w:val="0"/>
                  <w:marTop w:val="0"/>
                  <w:marBottom w:val="0"/>
                  <w:divBdr>
                    <w:top w:val="single" w:sz="2" w:space="0" w:color="auto"/>
                    <w:left w:val="single" w:sz="2" w:space="0" w:color="auto"/>
                    <w:bottom w:val="single" w:sz="2" w:space="0" w:color="auto"/>
                    <w:right w:val="single" w:sz="2" w:space="0" w:color="auto"/>
                  </w:divBdr>
                  <w:divsChild>
                    <w:div w:id="84359538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05918278">
          <w:marLeft w:val="0"/>
          <w:marRight w:val="0"/>
          <w:marTop w:val="0"/>
          <w:marBottom w:val="0"/>
          <w:divBdr>
            <w:top w:val="single" w:sz="2" w:space="0" w:color="auto"/>
            <w:left w:val="single" w:sz="2" w:space="0" w:color="auto"/>
            <w:bottom w:val="single" w:sz="2" w:space="0" w:color="auto"/>
            <w:right w:val="single" w:sz="2" w:space="0" w:color="auto"/>
          </w:divBdr>
          <w:divsChild>
            <w:div w:id="560756024">
              <w:marLeft w:val="0"/>
              <w:marRight w:val="0"/>
              <w:marTop w:val="0"/>
              <w:marBottom w:val="0"/>
              <w:divBdr>
                <w:top w:val="single" w:sz="2" w:space="0" w:color="auto"/>
                <w:left w:val="single" w:sz="2" w:space="0" w:color="auto"/>
                <w:bottom w:val="single" w:sz="2" w:space="0" w:color="auto"/>
                <w:right w:val="single" w:sz="2" w:space="0" w:color="auto"/>
              </w:divBdr>
              <w:divsChild>
                <w:div w:id="960649009">
                  <w:marLeft w:val="0"/>
                  <w:marRight w:val="0"/>
                  <w:marTop w:val="0"/>
                  <w:marBottom w:val="0"/>
                  <w:divBdr>
                    <w:top w:val="single" w:sz="2" w:space="0" w:color="auto"/>
                    <w:left w:val="single" w:sz="2" w:space="0" w:color="auto"/>
                    <w:bottom w:val="single" w:sz="2" w:space="0" w:color="auto"/>
                    <w:right w:val="single" w:sz="2" w:space="0" w:color="auto"/>
                  </w:divBdr>
                  <w:divsChild>
                    <w:div w:id="134436020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000116194">
          <w:marLeft w:val="0"/>
          <w:marRight w:val="0"/>
          <w:marTop w:val="0"/>
          <w:marBottom w:val="0"/>
          <w:divBdr>
            <w:top w:val="single" w:sz="2" w:space="0" w:color="auto"/>
            <w:left w:val="single" w:sz="2" w:space="0" w:color="auto"/>
            <w:bottom w:val="single" w:sz="2" w:space="0" w:color="auto"/>
            <w:right w:val="single" w:sz="2" w:space="0" w:color="auto"/>
          </w:divBdr>
          <w:divsChild>
            <w:div w:id="1958946969">
              <w:marLeft w:val="0"/>
              <w:marRight w:val="0"/>
              <w:marTop w:val="0"/>
              <w:marBottom w:val="0"/>
              <w:divBdr>
                <w:top w:val="single" w:sz="2" w:space="0" w:color="auto"/>
                <w:left w:val="single" w:sz="2" w:space="0" w:color="auto"/>
                <w:bottom w:val="single" w:sz="2" w:space="0" w:color="auto"/>
                <w:right w:val="single" w:sz="2" w:space="0" w:color="auto"/>
              </w:divBdr>
              <w:divsChild>
                <w:div w:id="1124034100">
                  <w:marLeft w:val="0"/>
                  <w:marRight w:val="0"/>
                  <w:marTop w:val="0"/>
                  <w:marBottom w:val="0"/>
                  <w:divBdr>
                    <w:top w:val="single" w:sz="2" w:space="0" w:color="auto"/>
                    <w:left w:val="single" w:sz="2" w:space="0" w:color="auto"/>
                    <w:bottom w:val="single" w:sz="2" w:space="0" w:color="auto"/>
                    <w:right w:val="single" w:sz="2" w:space="0" w:color="auto"/>
                  </w:divBdr>
                  <w:divsChild>
                    <w:div w:id="134159044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946085520">
          <w:marLeft w:val="0"/>
          <w:marRight w:val="0"/>
          <w:marTop w:val="0"/>
          <w:marBottom w:val="0"/>
          <w:divBdr>
            <w:top w:val="single" w:sz="2" w:space="0" w:color="auto"/>
            <w:left w:val="single" w:sz="2" w:space="0" w:color="auto"/>
            <w:bottom w:val="single" w:sz="2" w:space="0" w:color="auto"/>
            <w:right w:val="single" w:sz="2" w:space="0" w:color="auto"/>
          </w:divBdr>
          <w:divsChild>
            <w:div w:id="164685510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147</TotalTime>
  <Pages>1</Pages>
  <Words>842</Words>
  <Characters>4804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Washington, Essie K</dc:creator>
  <cp:lastModifiedBy>Washington, Essie K</cp:lastModifiedBy>
  <cp:revision>4</cp:revision>
  <dcterms:created xsi:type="dcterms:W3CDTF">2024-08-08T16:19:00Z</dcterms:created>
  <dcterms:modified xsi:type="dcterms:W3CDTF">2024-08-08T19:49:00Z</dcterms:modified>
</cp:coreProperties>
</file>